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A999F" w14:textId="37B777E0" w:rsidR="00F35C02" w:rsidRDefault="00F35C02" w:rsidP="00F35C0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CC57B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Załącznik nr </w:t>
      </w:r>
      <w:r w:rsidR="00CC57B2" w:rsidRPr="00CC57B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</w:t>
      </w:r>
      <w:r w:rsidRPr="00CC57B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 do </w:t>
      </w:r>
      <w:r w:rsidR="00CC57B2" w:rsidRPr="00CC57B2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SWZ</w:t>
      </w:r>
    </w:p>
    <w:p w14:paraId="57FAF1D3" w14:textId="00E07468" w:rsidR="00CC57B2" w:rsidRPr="00CC57B2" w:rsidRDefault="00CC57B2" w:rsidP="00F35C0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Sygnatura postępowania: 89/ZP/25</w:t>
      </w:r>
    </w:p>
    <w:p w14:paraId="3C741365" w14:textId="4F905BFD" w:rsidR="00AF65AA" w:rsidRPr="00FD3590" w:rsidRDefault="00CC57B2" w:rsidP="00BC1D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D3590">
        <w:rPr>
          <w:rFonts w:ascii="Arial" w:eastAsia="Times New Roman" w:hAnsi="Arial" w:cs="Arial"/>
          <w:b/>
          <w:sz w:val="24"/>
          <w:szCs w:val="24"/>
          <w:lang w:eastAsia="pl-PL"/>
        </w:rPr>
        <w:t>SZCZEGÓŁOWY OPIS PRZEDMIOTU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C57B2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dla Zadania nr 4</w:t>
      </w:r>
      <w:r w:rsidR="00AF65AA" w:rsidRPr="00FD3590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4C18F118" w14:textId="77777777" w:rsidR="00925FD3" w:rsidRPr="00C75D8D" w:rsidRDefault="00925FD3" w:rsidP="00BC1D1A">
      <w:pPr>
        <w:spacing w:after="0" w:line="240" w:lineRule="auto"/>
        <w:jc w:val="center"/>
        <w:rPr>
          <w:rFonts w:ascii="Arial" w:eastAsia="Times New Roman" w:hAnsi="Arial" w:cs="Arial"/>
          <w:bCs/>
          <w:snapToGrid w:val="0"/>
          <w:sz w:val="10"/>
          <w:szCs w:val="10"/>
          <w:u w:val="single"/>
          <w:lang w:eastAsia="pl-PL"/>
        </w:rPr>
      </w:pPr>
    </w:p>
    <w:tbl>
      <w:tblPr>
        <w:tblW w:w="483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690"/>
        <w:gridCol w:w="2836"/>
        <w:gridCol w:w="11338"/>
      </w:tblGrid>
      <w:tr w:rsidR="00CB5DB2" w:rsidRPr="009E7379" w14:paraId="68EFCE42" w14:textId="77777777" w:rsidTr="009971BB">
        <w:trPr>
          <w:trHeight w:val="724"/>
          <w:tblHeader/>
          <w:jc w:val="center"/>
        </w:trPr>
        <w:tc>
          <w:tcPr>
            <w:tcW w:w="138" w:type="pct"/>
            <w:shd w:val="clear" w:color="auto" w:fill="auto"/>
            <w:vAlign w:val="center"/>
          </w:tcPr>
          <w:p w14:paraId="73E5F2AB" w14:textId="77777777" w:rsidR="007F08A0" w:rsidRPr="009E7379" w:rsidRDefault="007F08A0" w:rsidP="00BC1D1A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E737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579B78DD" w14:textId="77777777" w:rsidR="007F08A0" w:rsidRPr="009E7379" w:rsidRDefault="007F08A0" w:rsidP="00BC1D1A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E7379">
              <w:rPr>
                <w:rFonts w:ascii="Arial" w:hAnsi="Arial" w:cs="Arial"/>
                <w:b/>
              </w:rPr>
              <w:t>Przedmiot zamówienia</w:t>
            </w:r>
            <w:r w:rsidR="00AD437C" w:rsidRPr="009E7379">
              <w:rPr>
                <w:rFonts w:ascii="Arial" w:hAnsi="Arial" w:cs="Arial"/>
                <w:b/>
              </w:rPr>
              <w:t>/</w:t>
            </w:r>
            <w:r w:rsidRPr="009E7379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3861" w:type="pct"/>
            <w:shd w:val="clear" w:color="auto" w:fill="auto"/>
            <w:vAlign w:val="center"/>
          </w:tcPr>
          <w:p w14:paraId="0278A21C" w14:textId="77777777" w:rsidR="007F08A0" w:rsidRPr="009E7379" w:rsidRDefault="007F08A0" w:rsidP="00BC1D1A">
            <w:pPr>
              <w:pStyle w:val="Bezodstpw"/>
              <w:jc w:val="center"/>
              <w:rPr>
                <w:rFonts w:ascii="Arial" w:hAnsi="Arial" w:cs="Arial"/>
                <w:b/>
              </w:rPr>
            </w:pPr>
            <w:r w:rsidRPr="009E7379">
              <w:rPr>
                <w:rFonts w:ascii="Arial" w:hAnsi="Arial" w:cs="Arial"/>
                <w:b/>
              </w:rPr>
              <w:t>Opis przedmiotu zamówienia</w:t>
            </w:r>
          </w:p>
        </w:tc>
      </w:tr>
      <w:tr w:rsidR="009926CA" w:rsidRPr="009E7379" w14:paraId="64E098C2" w14:textId="77777777" w:rsidTr="009971BB">
        <w:trPr>
          <w:trHeight w:val="197"/>
          <w:tblHeader/>
          <w:jc w:val="center"/>
        </w:trPr>
        <w:tc>
          <w:tcPr>
            <w:tcW w:w="138" w:type="pct"/>
            <w:shd w:val="clear" w:color="auto" w:fill="auto"/>
            <w:vAlign w:val="center"/>
          </w:tcPr>
          <w:p w14:paraId="52C89BC2" w14:textId="77777777" w:rsidR="009926CA" w:rsidRPr="009E7379" w:rsidRDefault="009926CA" w:rsidP="0054305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7379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750C53E4" w14:textId="77777777" w:rsidR="009926CA" w:rsidRPr="009E7379" w:rsidRDefault="009926CA" w:rsidP="0054305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7379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3861" w:type="pct"/>
            <w:shd w:val="clear" w:color="auto" w:fill="auto"/>
            <w:vAlign w:val="center"/>
          </w:tcPr>
          <w:p w14:paraId="74FB39AD" w14:textId="77777777" w:rsidR="009926CA" w:rsidRPr="009E7379" w:rsidRDefault="009926CA" w:rsidP="0054305F">
            <w:pPr>
              <w:pStyle w:val="Bezodstpw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7379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</w:tr>
      <w:tr w:rsidR="00311B0D" w:rsidRPr="009E7379" w14:paraId="2071F783" w14:textId="77777777" w:rsidTr="0054305F">
        <w:trPr>
          <w:trHeight w:val="420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7512E82" w14:textId="1B8618C3" w:rsidR="00311B0D" w:rsidRPr="00F549FB" w:rsidRDefault="00457EB9" w:rsidP="00311B0D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ZADANIE </w:t>
            </w:r>
            <w:r w:rsidR="00CC57B2">
              <w:rPr>
                <w:rFonts w:ascii="Arial" w:hAnsi="Arial" w:cs="Arial"/>
                <w:b/>
                <w:i/>
                <w:sz w:val="20"/>
                <w:szCs w:val="20"/>
              </w:rPr>
              <w:t>nr 4</w:t>
            </w:r>
            <w:r w:rsidR="00311B0D" w:rsidRPr="000D227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– </w:t>
            </w:r>
            <w:r w:rsidR="00311B0D">
              <w:rPr>
                <w:rFonts w:ascii="Arial" w:hAnsi="Arial" w:cs="Arial"/>
                <w:b/>
                <w:i/>
                <w:sz w:val="20"/>
                <w:szCs w:val="20"/>
              </w:rPr>
              <w:t>ŚRODKI DO HIGIENIZACJI OBIEKTÓW BLOKU ŻYWNOŚCIOWEGO</w:t>
            </w:r>
          </w:p>
        </w:tc>
      </w:tr>
      <w:tr w:rsidR="00311B0D" w:rsidRPr="00586299" w14:paraId="204CC8E2" w14:textId="77777777" w:rsidTr="009971BB">
        <w:trPr>
          <w:trHeight w:val="757"/>
          <w:jc w:val="center"/>
        </w:trPr>
        <w:tc>
          <w:tcPr>
            <w:tcW w:w="138" w:type="pct"/>
            <w:shd w:val="clear" w:color="auto" w:fill="auto"/>
            <w:vAlign w:val="center"/>
          </w:tcPr>
          <w:p w14:paraId="4F311E9A" w14:textId="77777777" w:rsidR="00311B0D" w:rsidRPr="00586299" w:rsidRDefault="00311B0D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2A6FD4C3" w14:textId="77777777" w:rsidR="00311B0D" w:rsidRPr="00586299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Środek do mycia blatów roboczych, ścian</w:t>
            </w:r>
          </w:p>
        </w:tc>
        <w:tc>
          <w:tcPr>
            <w:tcW w:w="3861" w:type="pct"/>
            <w:shd w:val="clear" w:color="auto" w:fill="auto"/>
            <w:vAlign w:val="center"/>
          </w:tcPr>
          <w:p w14:paraId="1F41F603" w14:textId="77777777" w:rsidR="00311B0D" w:rsidRPr="00586299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>Środek do mycia blatów roboczych, ścian</w:t>
            </w:r>
          </w:p>
          <w:p w14:paraId="40879B45" w14:textId="77777777" w:rsidR="00311B0D" w:rsidRPr="00586299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Skoncentrowany środek skutecznie usuwający tłuszcze i oleje, produkt wysoko skoncentrowany. Dozowanie 0,5-2ml na litr wody</w:t>
            </w:r>
          </w:p>
          <w:p w14:paraId="2D5C792A" w14:textId="77777777" w:rsidR="00311B0D" w:rsidRPr="00586299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Skład propan 2-ol 1-2,5%; gęstość 0,5-1, postać produktu – ciecz.</w:t>
            </w:r>
            <w:r w:rsidR="007F2EDF" w:rsidRPr="00586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Wartość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: 10-11,5 </w:t>
            </w:r>
          </w:p>
          <w:p w14:paraId="4FA10497" w14:textId="5E993C44" w:rsidR="00311B0D" w:rsidRPr="00586299" w:rsidRDefault="00311B0D" w:rsidP="00311B0D">
            <w:pPr>
              <w:pStyle w:val="Bezodstpw"/>
              <w:rPr>
                <w:bCs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>Produkt dozowany przez zintegrowany system zaopatrzony w zawór zwrotny, posiadający zabezpieczenie przed dostępem osób trzecich</w:t>
            </w:r>
            <w:r w:rsidRPr="00586299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567D69" w:rsidRPr="00586299">
              <w:t xml:space="preserve"> </w:t>
            </w:r>
            <w:r w:rsidR="00567D69" w:rsidRPr="00586299">
              <w:rPr>
                <w:rFonts w:ascii="Arial" w:hAnsi="Arial" w:cs="Arial"/>
                <w:bCs/>
                <w:sz w:val="20"/>
                <w:szCs w:val="20"/>
              </w:rPr>
              <w:t>Do środka dostawca zobowiązany jest dostarczyć  urządzenie dozując</w:t>
            </w:r>
            <w:r w:rsidR="00586299" w:rsidRPr="00586299"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="00567D69" w:rsidRPr="00586299">
              <w:rPr>
                <w:rFonts w:ascii="Arial" w:hAnsi="Arial" w:cs="Arial"/>
                <w:bCs/>
                <w:sz w:val="20"/>
                <w:szCs w:val="20"/>
              </w:rPr>
              <w:t xml:space="preserve"> oraz zapewnić jego serwis.</w:t>
            </w:r>
          </w:p>
          <w:p w14:paraId="6F3A07DE" w14:textId="33143E7B" w:rsidR="00311B0D" w:rsidRPr="00586299" w:rsidRDefault="00311B0D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Opakowanie worek foliowy (redukcja odpadów w postaci opakowań): </w:t>
            </w:r>
            <w:r w:rsidR="00FF0C35" w:rsidRPr="00586299">
              <w:rPr>
                <w:rFonts w:ascii="Arial" w:hAnsi="Arial" w:cs="Arial"/>
                <w:sz w:val="20"/>
                <w:szCs w:val="20"/>
              </w:rPr>
              <w:t>1,8-2,2 L</w:t>
            </w:r>
          </w:p>
        </w:tc>
      </w:tr>
      <w:tr w:rsidR="00311B0D" w:rsidRPr="00586299" w14:paraId="72E34B2C" w14:textId="77777777" w:rsidTr="009971BB">
        <w:trPr>
          <w:trHeight w:val="586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CC35C0B" w14:textId="77777777" w:rsidR="00311B0D" w:rsidRPr="00586299" w:rsidRDefault="007F2EDF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AEF8F3" w14:textId="77777777" w:rsidR="00311B0D" w:rsidRPr="00586299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Środek do dezynfekcji kuchni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914BC9" w14:textId="77777777" w:rsidR="00311B0D" w:rsidRPr="00586299" w:rsidRDefault="00311B0D" w:rsidP="00311B0D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Środek do dezynfekcji kuchni</w:t>
            </w:r>
          </w:p>
          <w:p w14:paraId="5D1518C3" w14:textId="05DB47E8" w:rsidR="00311B0D" w:rsidRPr="00586299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Skoncentrowany środek dezynfekcyjny przetestowany zgodnie z normą EN 1276, EN 1650, EN 13697 pod kątem ochrony przeciwdrobnoustrojowej, eliminuje drobnoustroje i grzyby. Jest skuteczny przeciw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norowirusom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. Skład: chlorek </w:t>
            </w:r>
            <w:proofErr w:type="spellStart"/>
            <w:r w:rsidR="00656A7B" w:rsidRPr="00586299">
              <w:rPr>
                <w:rFonts w:ascii="Arial" w:hAnsi="Arial" w:cs="Arial"/>
                <w:sz w:val="20"/>
                <w:szCs w:val="20"/>
              </w:rPr>
              <w:t>benza</w:t>
            </w:r>
            <w:r w:rsidR="00FF691D" w:rsidRPr="00586299">
              <w:rPr>
                <w:rFonts w:ascii="Arial" w:hAnsi="Arial" w:cs="Arial"/>
                <w:sz w:val="20"/>
                <w:szCs w:val="20"/>
              </w:rPr>
              <w:t>lkoniowy</w:t>
            </w:r>
            <w:proofErr w:type="spellEnd"/>
            <w:r w:rsidR="00FF691D" w:rsidRPr="00586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5-10%,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poliglikozyd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1-28%. Dozowanie 0,5-2%,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9,8-11.</w:t>
            </w:r>
          </w:p>
          <w:p w14:paraId="0D63DA44" w14:textId="344B9871" w:rsidR="00311B0D" w:rsidRPr="00586299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Opakowanie worek foliowy (redukcja odpadów w postaci opakowań): </w:t>
            </w:r>
            <w:r w:rsidR="003A5A0C" w:rsidRPr="00586299">
              <w:rPr>
                <w:rFonts w:ascii="Arial" w:hAnsi="Arial" w:cs="Arial"/>
                <w:sz w:val="20"/>
                <w:szCs w:val="20"/>
              </w:rPr>
              <w:t>1,8-2,2 L</w:t>
            </w:r>
          </w:p>
          <w:p w14:paraId="4AB92BFC" w14:textId="77777777" w:rsidR="00311B0D" w:rsidRPr="00586299" w:rsidRDefault="00311B0D" w:rsidP="00311B0D">
            <w:pPr>
              <w:pStyle w:val="Bezodstpw"/>
              <w:rPr>
                <w:b/>
                <w:bCs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Produkt musi posiadać pozwolenie na obrót produktem biobójczym, wydanym przez Urząd Rejestracji Produktów Leczniczych, Wyrobów Medycznych i Produktów Biobójczych. Wymagany atest </w:t>
            </w:r>
            <w:proofErr w:type="spellStart"/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>biobójczości</w:t>
            </w:r>
            <w:proofErr w:type="spellEnd"/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Pr="0058629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CD92EC0" w14:textId="0F2DF33F" w:rsidR="00311B0D" w:rsidRPr="00586299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Cs/>
                <w:sz w:val="20"/>
                <w:szCs w:val="20"/>
              </w:rPr>
              <w:t>Produkt dozowany przez zintegrowany system zaopatrzony w zawór zwrotny, posiadający zabezpieczenie przed dostępem osób trzecich.</w:t>
            </w:r>
            <w:r w:rsidR="00567D69" w:rsidRPr="00586299">
              <w:rPr>
                <w:rFonts w:ascii="Calibri" w:hAnsi="Calibri"/>
                <w:color w:val="auto"/>
                <w:sz w:val="22"/>
                <w:szCs w:val="22"/>
              </w:rPr>
              <w:t xml:space="preserve"> </w:t>
            </w:r>
            <w:r w:rsidR="00567D69" w:rsidRPr="00586299">
              <w:rPr>
                <w:rFonts w:ascii="Arial" w:hAnsi="Arial" w:cs="Arial"/>
                <w:bCs/>
                <w:sz w:val="20"/>
                <w:szCs w:val="20"/>
              </w:rPr>
              <w:t>Do środka dostawca zobowiązany jest dostarczyć  urządzenie dozujące  oraz zapewnić jego serwis.</w:t>
            </w:r>
          </w:p>
        </w:tc>
      </w:tr>
      <w:tr w:rsidR="00311B0D" w:rsidRPr="00586299" w14:paraId="64151201" w14:textId="77777777" w:rsidTr="009971BB">
        <w:trPr>
          <w:trHeight w:val="757"/>
          <w:jc w:val="center"/>
        </w:trPr>
        <w:tc>
          <w:tcPr>
            <w:tcW w:w="138" w:type="pct"/>
            <w:shd w:val="clear" w:color="auto" w:fill="auto"/>
            <w:vAlign w:val="center"/>
          </w:tcPr>
          <w:p w14:paraId="14C7C582" w14:textId="77777777" w:rsidR="00311B0D" w:rsidRPr="00586299" w:rsidRDefault="007F2EDF" w:rsidP="00311B0D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4EF0BCB4" w14:textId="77777777" w:rsidR="00311B0D" w:rsidRPr="00586299" w:rsidRDefault="00311B0D" w:rsidP="00311B0D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Środek do mycia maszynowego naczyń blok</w:t>
            </w:r>
          </w:p>
        </w:tc>
        <w:tc>
          <w:tcPr>
            <w:tcW w:w="3861" w:type="pct"/>
            <w:shd w:val="clear" w:color="auto" w:fill="auto"/>
            <w:vAlign w:val="center"/>
          </w:tcPr>
          <w:p w14:paraId="0484333D" w14:textId="3655A4BB" w:rsidR="00311B0D" w:rsidRPr="00586299" w:rsidRDefault="00311B0D" w:rsidP="00311B0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Środek do maszynowego mycia naczyń z dodatkiem wybielacza. 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Super skoncentrowany środek </w:t>
            </w:r>
            <w:r w:rsidRPr="00586299">
              <w:rPr>
                <w:rFonts w:ascii="Arial" w:hAnsi="Arial" w:cs="Arial"/>
                <w:b/>
                <w:sz w:val="20"/>
                <w:szCs w:val="20"/>
                <w:u w:val="single"/>
              </w:rPr>
              <w:t>w formie bloku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 przeznaczony do zmywarek przemysłowych. Służy do mycia naczyń w wodzie średniej i twardej. Zdolność do pracy w stężeniu od 1,2g/l wody. Dozowanie za pomocą urządzenia dozującego z sondą pomiarową, wyposażonego w system kontroli pracy maszyny: temperatury mycia i płukania, alarm braku produktu oraz sygnalizację konieczności wymiany wody w komorze zmywarki. System umożliwia otrzymanie wydruku pracy maszyny myjącej w formie elektronicznej.</w:t>
            </w:r>
            <w:r w:rsidR="00567D69" w:rsidRPr="00586299">
              <w:rPr>
                <w:rFonts w:ascii="Calibri" w:hAnsi="Calibri"/>
                <w:color w:val="auto"/>
                <w:sz w:val="22"/>
                <w:szCs w:val="22"/>
              </w:rPr>
              <w:t xml:space="preserve"> </w:t>
            </w:r>
            <w:r w:rsidR="00567D69" w:rsidRPr="00586299">
              <w:rPr>
                <w:rFonts w:ascii="Arial" w:hAnsi="Arial" w:cs="Arial"/>
                <w:sz w:val="20"/>
                <w:szCs w:val="20"/>
              </w:rPr>
              <w:t>Do środka dostawca zobowiązany jest dostarczyć  urządzenie dozujące oraz zapewnić jego serwis.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 Produkt nie sklasyfikowany jako żrący w rozumieniu Rozporządzenia WE 1272/2008.nie zwiera wodorotlenków. Produkt zawiera w swoim składzie  30-100% węglanu sodu, 5-</w:t>
            </w:r>
            <w:r w:rsidR="00E96360" w:rsidRPr="00586299">
              <w:rPr>
                <w:rFonts w:ascii="Arial" w:hAnsi="Arial" w:cs="Arial"/>
                <w:sz w:val="20"/>
                <w:szCs w:val="20"/>
              </w:rPr>
              <w:t>1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5%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fosfoniany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>, 1-5% niejonowe środki powierzchniowo czynne (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etoksylowane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alkohole tłuszczowe), 1-5% związki wybielające na bazie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chloru.pH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pr</w:t>
            </w:r>
            <w:r w:rsidR="00D65695" w:rsidRPr="00586299">
              <w:rPr>
                <w:rFonts w:ascii="Arial" w:hAnsi="Arial" w:cs="Arial"/>
                <w:sz w:val="20"/>
                <w:szCs w:val="20"/>
              </w:rPr>
              <w:t>odukt</w:t>
            </w:r>
            <w:r w:rsidR="000458AE" w:rsidRPr="00586299">
              <w:rPr>
                <w:rFonts w:ascii="Arial" w:hAnsi="Arial" w:cs="Arial"/>
                <w:sz w:val="20"/>
                <w:szCs w:val="20"/>
              </w:rPr>
              <w:t>u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: 10-12 w roztworze 1%. </w:t>
            </w:r>
          </w:p>
          <w:p w14:paraId="5EAE6993" w14:textId="77777777" w:rsidR="00311B0D" w:rsidRPr="00586299" w:rsidRDefault="00311B0D" w:rsidP="00311B0D">
            <w:pPr>
              <w:pStyle w:val="Default"/>
              <w:ind w:left="-29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 xml:space="preserve">Opakowanie: blok do 3,5 kg </w:t>
            </w:r>
          </w:p>
        </w:tc>
      </w:tr>
      <w:tr w:rsidR="007F2EDF" w:rsidRPr="00586299" w14:paraId="17294672" w14:textId="77777777" w:rsidTr="009971BB">
        <w:trPr>
          <w:trHeight w:val="1258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6095E5" w14:textId="77777777" w:rsidR="007F2EDF" w:rsidRPr="0058629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F632A63" w14:textId="77777777" w:rsidR="007F2EDF" w:rsidRPr="00586299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Środek do maszynowego mycia naczyń 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A5DFAA5" w14:textId="77777777" w:rsidR="007F2EDF" w:rsidRPr="00586299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Środek</w:t>
            </w:r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 maszynowego mycia naczyń</w:t>
            </w:r>
          </w:p>
          <w:p w14:paraId="58462C95" w14:textId="538A53D5" w:rsidR="007F2EDF" w:rsidRPr="009971BB" w:rsidRDefault="007F2EDF" w:rsidP="007F2EDF">
            <w:pPr>
              <w:pStyle w:val="Bezodstpw"/>
              <w:rPr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Wysoko skoncentrowany płynny środek myjący. Produkt bez zawartości NTA, fosforanu i chloru usuwa zabrudzenia skrobi, białka, kawy. Zawiera wodorotlenek sodu 15-30%,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12-14, gęstość 1,25 – 1,38. Barwa jasno żółta. Dozowanie poprzez automatyczny – elektroniczny system dozowania zintegrowany ze zmywarką przemysłową.</w:t>
            </w:r>
            <w:r w:rsidR="004B51E7" w:rsidRPr="00586299">
              <w:t xml:space="preserve"> </w:t>
            </w:r>
            <w:r w:rsidR="004B51E7" w:rsidRPr="00586299">
              <w:rPr>
                <w:rFonts w:ascii="Arial" w:hAnsi="Arial" w:cs="Arial"/>
                <w:sz w:val="20"/>
                <w:szCs w:val="20"/>
              </w:rPr>
              <w:t>Do środka dosta</w:t>
            </w:r>
            <w:r w:rsidR="00586299" w:rsidRPr="00586299">
              <w:rPr>
                <w:rFonts w:ascii="Arial" w:hAnsi="Arial" w:cs="Arial"/>
                <w:sz w:val="20"/>
                <w:szCs w:val="20"/>
              </w:rPr>
              <w:t>wca zobowiązany jest dostarczyć</w:t>
            </w:r>
            <w:r w:rsidR="004B51E7" w:rsidRPr="00586299">
              <w:rPr>
                <w:rFonts w:ascii="Arial" w:hAnsi="Arial" w:cs="Arial"/>
                <w:sz w:val="20"/>
                <w:szCs w:val="20"/>
              </w:rPr>
              <w:t xml:space="preserve"> urządzenie dozujące oraz zapewnić jego serwis.</w:t>
            </w:r>
            <w:r w:rsidR="009971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6299">
              <w:rPr>
                <w:rFonts w:ascii="Arial" w:hAnsi="Arial" w:cs="Arial"/>
                <w:sz w:val="20"/>
                <w:szCs w:val="20"/>
              </w:rPr>
              <w:t>Opakowanie: 10-12kg.</w:t>
            </w:r>
          </w:p>
        </w:tc>
      </w:tr>
      <w:tr w:rsidR="007F2EDF" w:rsidRPr="00586299" w14:paraId="1388D59B" w14:textId="77777777" w:rsidTr="009971BB">
        <w:trPr>
          <w:trHeight w:val="1041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5802FA0" w14:textId="77777777" w:rsidR="007F2EDF" w:rsidRPr="0058629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1AFC70B" w14:textId="77777777" w:rsidR="007F2EDF" w:rsidRPr="00586299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Środek do nabłyszczania naczyń blok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F73DA80" w14:textId="77777777" w:rsidR="007F2EDF" w:rsidRPr="00586299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Środek do nabłyszczania naczyń </w:t>
            </w:r>
          </w:p>
          <w:p w14:paraId="6A920A62" w14:textId="77777777" w:rsidR="007F2EDF" w:rsidRPr="00586299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Super skoncentrowany środek nabłyszczający </w:t>
            </w:r>
            <w:r w:rsidRPr="00586299">
              <w:rPr>
                <w:rFonts w:ascii="Arial" w:hAnsi="Arial" w:cs="Arial"/>
                <w:b/>
                <w:sz w:val="20"/>
                <w:szCs w:val="20"/>
                <w:u w:val="single"/>
              </w:rPr>
              <w:t>w formie bloku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 przeznaczony do zmywarek przemysłowych. Zapewnia niezmienne rezultaty błyszczącej i lśniącej zastawy stołowej w przypadku wody o średniej twardości i dużej zawartości soli rozpuszczonych w wodzie. Nie wymaga stosowania środków ochrony indywidualnej. </w:t>
            </w:r>
          </w:p>
          <w:p w14:paraId="7FA5400B" w14:textId="527350AF" w:rsidR="007F2EDF" w:rsidRPr="00586299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Dozowany za pomocą urządzenia dozującego, wypłukującego produkt pod ciśnieniem, wyposażonego w system kontroli pracy maszyny: temperatury mycia oraz płukania, alarm braku produktu oraz sygnalizację konieczności wymiany wody w komorze zmywarki. System umożliwia otrzymanie wydruku pracy maszyny myjącej w formie elektronicznej.</w:t>
            </w:r>
            <w:r w:rsidR="00567D69" w:rsidRPr="00586299">
              <w:t xml:space="preserve"> </w:t>
            </w:r>
            <w:r w:rsidR="00567D69" w:rsidRPr="00586299">
              <w:rPr>
                <w:rFonts w:ascii="Arial" w:hAnsi="Arial" w:cs="Arial"/>
                <w:sz w:val="20"/>
                <w:szCs w:val="20"/>
              </w:rPr>
              <w:t xml:space="preserve">Do środka dostawca zobowiązany jest dostarczyć  urządzenie dozujące </w:t>
            </w:r>
            <w:r w:rsidR="00100848" w:rsidRPr="00586299">
              <w:rPr>
                <w:rFonts w:ascii="Arial" w:hAnsi="Arial" w:cs="Arial"/>
                <w:sz w:val="20"/>
                <w:szCs w:val="20"/>
              </w:rPr>
              <w:t>oraz</w:t>
            </w:r>
            <w:r w:rsidR="00567D69" w:rsidRPr="00586299">
              <w:rPr>
                <w:rFonts w:ascii="Arial" w:hAnsi="Arial" w:cs="Arial"/>
                <w:sz w:val="20"/>
                <w:szCs w:val="20"/>
              </w:rPr>
              <w:t xml:space="preserve"> zapewnić jego serwis.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 Skład chemiczny: kwas cytrynowy 5-10%,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ksylenosulfonian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sodu 50-70%, alkohol tłu</w:t>
            </w:r>
            <w:r w:rsidR="006D5BFB" w:rsidRPr="00586299">
              <w:rPr>
                <w:rFonts w:ascii="Arial" w:hAnsi="Arial" w:cs="Arial"/>
                <w:sz w:val="20"/>
                <w:szCs w:val="20"/>
              </w:rPr>
              <w:t xml:space="preserve">szczowy 5-10%, </w:t>
            </w:r>
            <w:proofErr w:type="spellStart"/>
            <w:r w:rsidR="006D5BFB" w:rsidRPr="00586299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="006D5BFB" w:rsidRPr="00586299">
              <w:rPr>
                <w:rFonts w:ascii="Arial" w:hAnsi="Arial" w:cs="Arial"/>
                <w:sz w:val="20"/>
                <w:szCs w:val="20"/>
              </w:rPr>
              <w:t xml:space="preserve"> produktu 4 – 6,1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 roztwór 1%. Produkt w opakowaniu foliowym redukującym ilość odpadów w postaci opakowań.</w:t>
            </w:r>
          </w:p>
          <w:p w14:paraId="0196DC2A" w14:textId="77777777" w:rsidR="007F2EDF" w:rsidRPr="00586299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Opakowanie: blok do 1,5 kg.</w:t>
            </w:r>
          </w:p>
        </w:tc>
      </w:tr>
      <w:tr w:rsidR="007F2EDF" w:rsidRPr="00586299" w14:paraId="7B2D9C1F" w14:textId="77777777" w:rsidTr="009971BB">
        <w:trPr>
          <w:trHeight w:val="474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776472" w14:textId="77777777" w:rsidR="007F2EDF" w:rsidRPr="0058629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550CD2" w14:textId="77777777" w:rsidR="007F2EDF" w:rsidRPr="00586299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Środek do nabłyszczania naczyń koncentrat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7D9943D" w14:textId="77777777" w:rsidR="007F2EDF" w:rsidRPr="00586299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Środek do nabłyszczania naczyń </w:t>
            </w:r>
          </w:p>
          <w:p w14:paraId="5118D657" w14:textId="7D6BF625" w:rsidR="007F2EDF" w:rsidRPr="00586299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Skoncentrowany środek nabłyszczający przeznaczony do zmywarek przemysłowych. Skuteczny do mycia porcelany. Skład chemiczny: </w:t>
            </w:r>
            <w:proofErr w:type="spellStart"/>
            <w:r w:rsidR="006D5BFB" w:rsidRPr="00586299">
              <w:rPr>
                <w:rFonts w:ascii="Arial" w:hAnsi="Arial" w:cs="Arial"/>
                <w:sz w:val="20"/>
                <w:szCs w:val="20"/>
              </w:rPr>
              <w:t>ksylenosulfonian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sodu 4-11%, alkohole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etoksylowane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3-5%,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produktu 5-8. Dozowanie poprzez automatyczny – elektroniczny system dozowania zintegrowany ze zmywarką.</w:t>
            </w:r>
            <w:r w:rsidR="00567D69" w:rsidRPr="00586299">
              <w:rPr>
                <w:rFonts w:ascii="Calibri" w:hAnsi="Calibri"/>
                <w:color w:val="auto"/>
                <w:sz w:val="22"/>
                <w:szCs w:val="22"/>
              </w:rPr>
              <w:t xml:space="preserve"> </w:t>
            </w:r>
            <w:r w:rsidR="00567D69" w:rsidRPr="00586299">
              <w:rPr>
                <w:rFonts w:ascii="Arial" w:hAnsi="Arial" w:cs="Arial"/>
                <w:sz w:val="20"/>
                <w:szCs w:val="20"/>
              </w:rPr>
              <w:t>Do środka dostawca zobowiązany jest dostarczyć urządzenie dozujące oraz zapewnić jego serwis.</w:t>
            </w:r>
          </w:p>
          <w:p w14:paraId="40E3B899" w14:textId="77777777" w:rsidR="007F2EDF" w:rsidRPr="00586299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 w:rsidR="00F41189" w:rsidRPr="0058629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586299">
              <w:rPr>
                <w:rFonts w:ascii="Arial" w:hAnsi="Arial" w:cs="Arial"/>
                <w:b/>
                <w:sz w:val="20"/>
                <w:szCs w:val="20"/>
              </w:rPr>
              <w:t>10L.</w:t>
            </w:r>
          </w:p>
        </w:tc>
      </w:tr>
      <w:tr w:rsidR="007F2EDF" w:rsidRPr="00586299" w14:paraId="0D9C01BD" w14:textId="77777777" w:rsidTr="009971BB">
        <w:trPr>
          <w:trHeight w:val="474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FCB4999" w14:textId="77777777" w:rsidR="007F2EDF" w:rsidRPr="0058629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4D341A1" w14:textId="77777777" w:rsidR="007F2EDF" w:rsidRPr="00586299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Środek do mycia podłóg i fug bez spłukiwania 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789AF87" w14:textId="77777777" w:rsidR="007F2EDF" w:rsidRPr="00586299" w:rsidRDefault="007F2EDF" w:rsidP="007F2EDF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Środek do mycia podłóg i fug bez spłukiwania</w:t>
            </w:r>
          </w:p>
          <w:p w14:paraId="081FB96B" w14:textId="253DB34D" w:rsidR="00F11B7B" w:rsidRPr="00586299" w:rsidRDefault="007F2EDF" w:rsidP="006D5BF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Płynny koncentrat enzymatyczny o silnym działaniu odtłuszczającym i myjącym w trakcie czyszczenia i po jego zakończeniu, nie wymaga spłukiwania po zakończonym procesie mycia. Posiadający właściwości zmniejszające śliskość mytych powierzchni. Skład chemiczny: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ksylenosulfonian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sodu 5-10%, kwas borowy 3-5%,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6-8, gęstość względna 1-1,08. Dozownik z tworzywa EBS, z wbudowanym filtrem mającym za zadanie eliminację zanieczyszczeń w wodzie np. kamienia, współpracujący ze zintegrowanym pojemnikiem 2L.</w:t>
            </w:r>
            <w:r w:rsidR="00567D69" w:rsidRPr="00586299">
              <w:t xml:space="preserve"> </w:t>
            </w:r>
            <w:r w:rsidR="00567D69" w:rsidRPr="00586299">
              <w:rPr>
                <w:rFonts w:ascii="Arial" w:hAnsi="Arial" w:cs="Arial"/>
                <w:sz w:val="20"/>
                <w:szCs w:val="20"/>
              </w:rPr>
              <w:t>Do środka dostawca zobowiązany jest dostarczyć  urządzenie dozujące oraz zapewnić jego serwis.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418FC83" w14:textId="77777777" w:rsidR="007F2EDF" w:rsidRPr="00586299" w:rsidRDefault="007F2EDF" w:rsidP="006D5BF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Opakowanie worek foliowy (redukcja odpadów w postaci opakowań): </w:t>
            </w:r>
            <w:r w:rsidR="006D5BFB" w:rsidRPr="00586299">
              <w:rPr>
                <w:rFonts w:ascii="Arial" w:hAnsi="Arial" w:cs="Arial"/>
                <w:sz w:val="20"/>
                <w:szCs w:val="20"/>
              </w:rPr>
              <w:t>1,8-2,</w:t>
            </w:r>
            <w:r w:rsidRPr="00586299">
              <w:rPr>
                <w:rFonts w:ascii="Arial" w:hAnsi="Arial" w:cs="Arial"/>
                <w:sz w:val="20"/>
                <w:szCs w:val="20"/>
              </w:rPr>
              <w:t>2L</w:t>
            </w:r>
          </w:p>
        </w:tc>
      </w:tr>
      <w:tr w:rsidR="007F2EDF" w:rsidRPr="00586299" w14:paraId="2A6070C7" w14:textId="77777777" w:rsidTr="009971BB">
        <w:trPr>
          <w:trHeight w:val="815"/>
          <w:jc w:val="center"/>
        </w:trPr>
        <w:tc>
          <w:tcPr>
            <w:tcW w:w="138" w:type="pct"/>
            <w:shd w:val="clear" w:color="auto" w:fill="auto"/>
            <w:vAlign w:val="center"/>
          </w:tcPr>
          <w:p w14:paraId="34FB6276" w14:textId="77777777" w:rsidR="007F2EDF" w:rsidRPr="0058629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2AFD288D" w14:textId="77777777" w:rsidR="007F2EDF" w:rsidRPr="00586299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Środek do czyszczenia przypalonych powierzchni</w:t>
            </w:r>
          </w:p>
        </w:tc>
        <w:tc>
          <w:tcPr>
            <w:tcW w:w="3861" w:type="pct"/>
            <w:shd w:val="clear" w:color="auto" w:fill="auto"/>
            <w:vAlign w:val="center"/>
          </w:tcPr>
          <w:p w14:paraId="4D098156" w14:textId="77777777" w:rsidR="007F2EDF" w:rsidRPr="00586299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Środek do czyszczenia przypalonych powierzchni </w:t>
            </w:r>
          </w:p>
          <w:p w14:paraId="00B3B177" w14:textId="77777777" w:rsidR="007F2EDF" w:rsidRPr="00586299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Przeznaczenie: czyszczenie i odtłuszczanie grilli, piekarników, kratek wentylacyjnych, frytkownic, rusztów i pozostałych elementów wyposażenia kuchni wymagających efektywnego odtłuszczania. </w:t>
            </w:r>
          </w:p>
          <w:p w14:paraId="08ABC0F4" w14:textId="77777777" w:rsidR="007F2EDF" w:rsidRPr="00586299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Preparat przylega do pionowych powierzchni szybko usuwając nawet najbardziej uporczywe i zwęglone zabrudzenia.</w:t>
            </w:r>
            <w:r w:rsidR="00F11B7B" w:rsidRPr="00586299">
              <w:rPr>
                <w:rFonts w:ascii="Arial" w:hAnsi="Arial" w:cs="Arial"/>
                <w:sz w:val="20"/>
                <w:szCs w:val="20"/>
              </w:rPr>
              <w:t xml:space="preserve"> Skład: 2-6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% wodorotlenek sodu, </w:t>
            </w:r>
            <w:r w:rsidR="00F11B7B" w:rsidRPr="00586299">
              <w:rPr>
                <w:rFonts w:ascii="Arial" w:hAnsi="Arial" w:cs="Arial"/>
                <w:sz w:val="20"/>
                <w:szCs w:val="20"/>
              </w:rPr>
              <w:t>1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-5% etanoloaminy,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12-14. Dozowanie przez ręczny system dozujący z wężykiem i końcówką spryskującą powierzchnię, dł. nie mniejszej niż 60cm.</w:t>
            </w:r>
          </w:p>
          <w:p w14:paraId="40161640" w14:textId="77777777" w:rsidR="007F2EDF" w:rsidRPr="00586299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Opakowanie</w:t>
            </w:r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586299">
              <w:rPr>
                <w:rFonts w:ascii="Arial" w:hAnsi="Arial" w:cs="Arial"/>
                <w:b/>
                <w:sz w:val="20"/>
                <w:szCs w:val="20"/>
              </w:rPr>
              <w:t>5L.</w:t>
            </w:r>
          </w:p>
        </w:tc>
      </w:tr>
      <w:tr w:rsidR="007F2EDF" w:rsidRPr="00586299" w14:paraId="5A40FFBF" w14:textId="77777777" w:rsidTr="009971BB">
        <w:trPr>
          <w:trHeight w:val="615"/>
          <w:jc w:val="center"/>
        </w:trPr>
        <w:tc>
          <w:tcPr>
            <w:tcW w:w="138" w:type="pct"/>
            <w:shd w:val="clear" w:color="auto" w:fill="auto"/>
            <w:vAlign w:val="center"/>
          </w:tcPr>
          <w:p w14:paraId="50D34414" w14:textId="77777777" w:rsidR="007F2EDF" w:rsidRPr="00586299" w:rsidRDefault="007F2EDF" w:rsidP="007F2EDF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53E79F89" w14:textId="77777777" w:rsidR="007F2EDF" w:rsidRPr="00586299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Środek do mycia </w:t>
            </w:r>
          </w:p>
          <w:p w14:paraId="77E036AA" w14:textId="77777777" w:rsidR="007F2EDF" w:rsidRPr="00586299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i dezynfekcji urządzeń chłodniczych</w:t>
            </w:r>
          </w:p>
        </w:tc>
        <w:tc>
          <w:tcPr>
            <w:tcW w:w="3861" w:type="pct"/>
            <w:shd w:val="clear" w:color="auto" w:fill="auto"/>
            <w:vAlign w:val="center"/>
          </w:tcPr>
          <w:p w14:paraId="6F9E072C" w14:textId="77777777" w:rsidR="007F2EDF" w:rsidRPr="00586299" w:rsidRDefault="007F2EDF" w:rsidP="007F2EDF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Środek</w:t>
            </w:r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 mycia i dezynfekcji urządzeń chłodniczych </w:t>
            </w:r>
          </w:p>
          <w:p w14:paraId="1C862716" w14:textId="77777777" w:rsidR="00E014CA" w:rsidRPr="00586299" w:rsidRDefault="007F2EDF" w:rsidP="007F2EDF">
            <w:pPr>
              <w:pStyle w:val="Default"/>
              <w:rPr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Przeznaczenie</w:t>
            </w:r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586299">
              <w:rPr>
                <w:rFonts w:ascii="Arial" w:hAnsi="Arial" w:cs="Arial"/>
                <w:sz w:val="20"/>
                <w:szCs w:val="20"/>
              </w:rPr>
              <w:t>Środek w formie koncentratu, stosowany bez konieczności rozmrażania chłodni do czyszczenia, nadaje się również do maszynowego czyszczenia powierzchni, doskonały efekt czyszczenia w temp. do -30 °C.</w:t>
            </w:r>
            <w:r w:rsidR="00F11B7B" w:rsidRPr="00586299">
              <w:rPr>
                <w:rFonts w:ascii="Arial" w:hAnsi="Arial" w:cs="Arial"/>
                <w:sz w:val="20"/>
                <w:szCs w:val="20"/>
              </w:rPr>
              <w:t xml:space="preserve"> Spełniający wymogi HACCP. Właściwości: usuwa przykre zapachy. Postać płyn, klarowna ciecz bezbarwna do słomkowej. S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kład chemiczny: glikol propylenowy 25-55%,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9,5-11 – 100%. Stosowanie: z butelki z atomizerem.</w:t>
            </w:r>
            <w:r w:rsidRPr="00586299">
              <w:rPr>
                <w:sz w:val="20"/>
                <w:szCs w:val="20"/>
              </w:rPr>
              <w:t xml:space="preserve"> </w:t>
            </w:r>
          </w:p>
          <w:p w14:paraId="61963375" w14:textId="77777777" w:rsidR="007F2EDF" w:rsidRPr="00586299" w:rsidRDefault="007F2EDF" w:rsidP="007F2EDF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Opakowanie: 5L.</w:t>
            </w:r>
          </w:p>
        </w:tc>
      </w:tr>
      <w:tr w:rsidR="00F11B7B" w:rsidRPr="00586299" w14:paraId="55B5C005" w14:textId="77777777" w:rsidTr="009971BB">
        <w:trPr>
          <w:trHeight w:val="827"/>
          <w:jc w:val="center"/>
        </w:trPr>
        <w:tc>
          <w:tcPr>
            <w:tcW w:w="138" w:type="pct"/>
            <w:shd w:val="clear" w:color="auto" w:fill="auto"/>
            <w:vAlign w:val="center"/>
          </w:tcPr>
          <w:p w14:paraId="0AA01FFA" w14:textId="77777777" w:rsidR="00F11B7B" w:rsidRPr="0058629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3BF76847" w14:textId="77777777" w:rsidR="00F11B7B" w:rsidRPr="00586299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Środek do dezynfekcji i mycia sprzętu polowego </w:t>
            </w:r>
          </w:p>
        </w:tc>
        <w:tc>
          <w:tcPr>
            <w:tcW w:w="3861" w:type="pct"/>
            <w:shd w:val="clear" w:color="auto" w:fill="auto"/>
            <w:vAlign w:val="center"/>
          </w:tcPr>
          <w:p w14:paraId="1D6836F3" w14:textId="77777777" w:rsidR="00F11B7B" w:rsidRPr="00586299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 xml:space="preserve">Środek do dezynfekcji i mycia sprzętu polowego </w:t>
            </w:r>
          </w:p>
          <w:p w14:paraId="4210C2DF" w14:textId="77777777" w:rsidR="00F11B7B" w:rsidRPr="00586299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Skoncentrowany preparat biobójczy do mycia i dezynfekcji na bazie aktywnego chloru z zawartością substancji powierzchniowo czynnych. Do stosowania w przemyśle gastronomicznym, do urządzeń mających kontakt z żywnością.</w:t>
            </w:r>
          </w:p>
          <w:p w14:paraId="248E7CBE" w14:textId="1283891D" w:rsidR="000A239D" w:rsidRPr="00586299" w:rsidRDefault="001445B3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Środek bakterio</w:t>
            </w:r>
            <w:r w:rsidR="00CC4093" w:rsidRPr="00586299">
              <w:rPr>
                <w:rFonts w:ascii="Arial" w:hAnsi="Arial" w:cs="Arial"/>
                <w:sz w:val="20"/>
                <w:szCs w:val="20"/>
              </w:rPr>
              <w:t>bójczy wg normy 1276</w:t>
            </w:r>
            <w:r w:rsidR="00B54861" w:rsidRPr="00586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79BE" w:rsidRPr="00586299">
              <w:rPr>
                <w:rFonts w:ascii="Arial" w:hAnsi="Arial" w:cs="Arial"/>
                <w:sz w:val="20"/>
                <w:szCs w:val="20"/>
              </w:rPr>
              <w:t>oraz grzybobójczy</w:t>
            </w:r>
            <w:r w:rsidR="00B54861" w:rsidRPr="005862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79BE" w:rsidRPr="00586299">
              <w:rPr>
                <w:rFonts w:ascii="Arial" w:hAnsi="Arial" w:cs="Arial"/>
                <w:sz w:val="20"/>
                <w:szCs w:val="20"/>
              </w:rPr>
              <w:t>wg normy 1650.Stężenie robocze</w:t>
            </w:r>
            <w:r w:rsidR="005550C8" w:rsidRPr="00586299">
              <w:rPr>
                <w:rFonts w:ascii="Arial" w:hAnsi="Arial" w:cs="Arial"/>
                <w:sz w:val="20"/>
                <w:szCs w:val="20"/>
              </w:rPr>
              <w:t xml:space="preserve"> dla dozowania wodn</w:t>
            </w:r>
            <w:r w:rsidR="005065E8" w:rsidRPr="00586299">
              <w:rPr>
                <w:rFonts w:ascii="Arial" w:hAnsi="Arial" w:cs="Arial"/>
                <w:sz w:val="20"/>
                <w:szCs w:val="20"/>
              </w:rPr>
              <w:t>ego 1%,czas reakcji 15 min.PH produktu</w:t>
            </w:r>
            <w:r w:rsidR="0057043A" w:rsidRPr="00586299">
              <w:rPr>
                <w:rFonts w:ascii="Arial" w:hAnsi="Arial" w:cs="Arial"/>
                <w:sz w:val="20"/>
                <w:szCs w:val="20"/>
              </w:rPr>
              <w:t>12,9-14,1.Skład-wodorotlenek</w:t>
            </w:r>
            <w:r w:rsidR="001D6352" w:rsidRPr="00586299">
              <w:rPr>
                <w:rFonts w:ascii="Arial" w:hAnsi="Arial" w:cs="Arial"/>
                <w:sz w:val="20"/>
                <w:szCs w:val="20"/>
              </w:rPr>
              <w:t xml:space="preserve"> sodu 2,3-5,4,podchloryn sodu2,4-5,1</w:t>
            </w:r>
            <w:r w:rsidR="007A7FBF" w:rsidRPr="00586299">
              <w:rPr>
                <w:rFonts w:ascii="Arial" w:hAnsi="Arial" w:cs="Arial"/>
                <w:sz w:val="20"/>
                <w:szCs w:val="20"/>
              </w:rPr>
              <w:t>,kolor jasno żółty</w:t>
            </w:r>
            <w:r w:rsidR="00A05E25" w:rsidRPr="00586299">
              <w:rPr>
                <w:rFonts w:ascii="Arial" w:hAnsi="Arial" w:cs="Arial"/>
                <w:sz w:val="20"/>
                <w:szCs w:val="20"/>
              </w:rPr>
              <w:t xml:space="preserve"> ,postać ciecz.</w:t>
            </w:r>
          </w:p>
          <w:p w14:paraId="1810C080" w14:textId="77777777" w:rsidR="00F11B7B" w:rsidRPr="00586299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Opakowanie: 5L.</w:t>
            </w:r>
          </w:p>
        </w:tc>
      </w:tr>
      <w:tr w:rsidR="00F11B7B" w:rsidRPr="00586299" w14:paraId="488DF799" w14:textId="77777777" w:rsidTr="009971BB">
        <w:trPr>
          <w:trHeight w:val="1055"/>
          <w:jc w:val="center"/>
        </w:trPr>
        <w:tc>
          <w:tcPr>
            <w:tcW w:w="138" w:type="pct"/>
            <w:shd w:val="clear" w:color="auto" w:fill="auto"/>
            <w:vAlign w:val="center"/>
          </w:tcPr>
          <w:p w14:paraId="389471A2" w14:textId="77777777" w:rsidR="00F11B7B" w:rsidRPr="0058629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01" w:type="pct"/>
            <w:shd w:val="clear" w:color="auto" w:fill="auto"/>
            <w:vAlign w:val="center"/>
          </w:tcPr>
          <w:p w14:paraId="31D82A52" w14:textId="77777777" w:rsidR="00F11B7B" w:rsidRPr="00586299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 Mleczko czyszczące </w:t>
            </w:r>
          </w:p>
        </w:tc>
        <w:tc>
          <w:tcPr>
            <w:tcW w:w="3861" w:type="pct"/>
            <w:shd w:val="clear" w:color="auto" w:fill="auto"/>
            <w:vAlign w:val="center"/>
          </w:tcPr>
          <w:p w14:paraId="4CDC56CB" w14:textId="77777777" w:rsidR="00F11B7B" w:rsidRPr="00586299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 xml:space="preserve">Mleczko czyszczące </w:t>
            </w:r>
          </w:p>
          <w:p w14:paraId="3BFA7CC4" w14:textId="77777777" w:rsidR="00F11B7B" w:rsidRPr="00586299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mleczko czyszczące zawierające specjalne składniki powierzchniowo czynne. Cząsteczki ścierające zapewniają usuwają pozostałości tłuszczu i silne zabrudzenia. Łatwość spłukiwania zapewnia lśniąco czystą powierzchnię.</w:t>
            </w:r>
          </w:p>
          <w:p w14:paraId="13914EF0" w14:textId="77777777" w:rsidR="00F11B7B" w:rsidRPr="00586299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Opakowanie: butelka 0,75-1L.</w:t>
            </w:r>
          </w:p>
        </w:tc>
      </w:tr>
      <w:tr w:rsidR="00F11B7B" w:rsidRPr="00586299" w14:paraId="3685CAB6" w14:textId="77777777" w:rsidTr="009971BB">
        <w:trPr>
          <w:trHeight w:val="1113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9607B15" w14:textId="77777777" w:rsidR="00F11B7B" w:rsidRPr="0058629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5E8794" w14:textId="77777777" w:rsidR="00F11B7B" w:rsidRPr="00586299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Środek do płukania pieca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konwekcyjno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- parowego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842663" w14:textId="77777777" w:rsidR="00F11B7B" w:rsidRPr="00586299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Środek do płukania pieca konwekcyjno-parowego.</w:t>
            </w:r>
          </w:p>
          <w:p w14:paraId="36C173D7" w14:textId="77777777" w:rsidR="00F11B7B" w:rsidRPr="00586299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Produkt o specjalnej formule usuwający osady wapienne, neutralizuje alkaliczność pieca, do stosowania w urządzeniach z automatycznym systemem mycia. Skład: kwas cytry</w:t>
            </w:r>
            <w:r w:rsidR="00BD0B42" w:rsidRPr="00586299">
              <w:rPr>
                <w:rFonts w:ascii="Arial" w:hAnsi="Arial" w:cs="Arial"/>
                <w:sz w:val="20"/>
                <w:szCs w:val="20"/>
              </w:rPr>
              <w:t xml:space="preserve">nowy 5-10%, alkohol tłuszczowy 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2-5%,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1-2,2, gęstość 1-1,043. </w:t>
            </w:r>
            <w:r w:rsidRPr="00586299">
              <w:rPr>
                <w:rFonts w:ascii="Arial" w:hAnsi="Arial" w:cs="Arial"/>
                <w:b/>
                <w:sz w:val="20"/>
                <w:szCs w:val="20"/>
              </w:rPr>
              <w:t>Opakowanie: 5L</w:t>
            </w:r>
          </w:p>
        </w:tc>
      </w:tr>
      <w:tr w:rsidR="00F11B7B" w:rsidRPr="00586299" w14:paraId="737D3A87" w14:textId="77777777" w:rsidTr="009971BB">
        <w:trPr>
          <w:trHeight w:val="1087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BE6628" w14:textId="77777777" w:rsidR="00F11B7B" w:rsidRPr="0058629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461F5A8" w14:textId="77777777" w:rsidR="00F11B7B" w:rsidRPr="00586299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Środek do mycia pieca konwekcyjno-parowego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1A01CD" w14:textId="77777777" w:rsidR="00E014CA" w:rsidRPr="00586299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 xml:space="preserve">Środek do mycia pieca konwekcyjno-parowego. </w:t>
            </w:r>
          </w:p>
          <w:p w14:paraId="59C3F228" w14:textId="77777777" w:rsidR="00E014CA" w:rsidRPr="00586299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Alkaliczny środek do codziennego mycia pieca wyposażonego w automatyczny system mycia, temperatura do 50</w:t>
            </w:r>
            <w:r w:rsidRPr="00586299">
              <w:rPr>
                <w:rFonts w:ascii="Arial" w:hAnsi="Arial" w:cs="Arial"/>
                <w:sz w:val="20"/>
                <w:szCs w:val="20"/>
                <w:vertAlign w:val="superscript"/>
              </w:rPr>
              <w:t>o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C. skład: wodorotlenek potasu 5-25%, alkohol tłuszczowy 2-5%,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12,5-13,9, gęstość 1,1-1,13. </w:t>
            </w:r>
          </w:p>
          <w:p w14:paraId="4D2DDCD2" w14:textId="77777777" w:rsidR="00F11B7B" w:rsidRPr="00586299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Opakowanie: 5L</w:t>
            </w:r>
          </w:p>
        </w:tc>
      </w:tr>
      <w:tr w:rsidR="00F11B7B" w:rsidRPr="00586299" w14:paraId="50BE8E9E" w14:textId="77777777" w:rsidTr="009971BB">
        <w:trPr>
          <w:trHeight w:val="474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63B4FDF" w14:textId="77777777" w:rsidR="00F11B7B" w:rsidRPr="0058629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73D72E" w14:textId="77777777" w:rsidR="00F11B7B" w:rsidRPr="00586299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Produkt do usuwania osadów mineralnych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312F042" w14:textId="77777777" w:rsidR="00F11B7B" w:rsidRPr="00586299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Produkt do usuwania osadów mineralnych (kamienia) 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Przeznaczenie: płyn do okresowego usuwania osadów mineralnych (kamienia wapiennego i tlenków żelaza) z urządzeń gastronomicznych, maszyn do mycia naczyń, pieców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konwekcyjno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- parowych, bemarów grzewczych, czajników, kotłów warzelnych, gromadzących się w czasie eksploatacji urządzeń itp. Skład chemiczny: niejonowe środki powierzchniowo czynne, kwasy nieorganiczne (kwas solny, kwas fosforowy lub kwas azotowy w roztworze wodnym), wartość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0,2-0,5.</w:t>
            </w:r>
          </w:p>
          <w:p w14:paraId="5897C0B5" w14:textId="77777777" w:rsidR="00F11B7B" w:rsidRPr="00586299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Postać: płyn - koncentrat. </w:t>
            </w:r>
          </w:p>
          <w:p w14:paraId="50C8CA73" w14:textId="77777777" w:rsidR="00E014CA" w:rsidRPr="00586299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Stosow</w:t>
            </w:r>
            <w:r w:rsidR="00E014CA" w:rsidRPr="00586299">
              <w:rPr>
                <w:rFonts w:ascii="Arial" w:hAnsi="Arial" w:cs="Arial"/>
                <w:sz w:val="20"/>
                <w:szCs w:val="20"/>
              </w:rPr>
              <w:t>anie: bezpośrednio z opakowania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0B90CB" w14:textId="77777777" w:rsidR="00F11B7B" w:rsidRPr="00586299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Opakowanie: kanister 5L</w:t>
            </w:r>
          </w:p>
        </w:tc>
      </w:tr>
      <w:tr w:rsidR="00F11B7B" w:rsidRPr="00586299" w14:paraId="70637545" w14:textId="77777777" w:rsidTr="009971BB">
        <w:trPr>
          <w:trHeight w:val="474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721931" w14:textId="77777777" w:rsidR="00F11B7B" w:rsidRPr="0058629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93D45D0" w14:textId="77777777" w:rsidR="00F11B7B" w:rsidRPr="00586299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Środek do czyszczenia posadzek kuchennych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EAC34AC" w14:textId="77777777" w:rsidR="00F11B7B" w:rsidRPr="00586299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Środek do czyszczenia posadzek i powierzchni kuchennych </w:t>
            </w:r>
          </w:p>
          <w:p w14:paraId="5F6D8AD7" w14:textId="77777777" w:rsidR="00F11B7B" w:rsidRPr="00586299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Szybko i łatwo usuwa wszystkie specyficzne zabrudzenia kuchenne. Usuwa silne osady olejowe i pochodzenia tłuszczowego. Szerokie spektrum zastosowania. Przeznaczony również do delikatnych materiałów, do czyszczenia wszystkich wodoodpornych powierzchni: podłóg, ścian, sufitów, blatów roboczych, szafek kuchennych, maszyn i urządzeń kuchennych. Skład: anionowe związki powierzchniowo czynne&lt;5%, drugorzędowe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alkilosulfoniany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=3-&lt;5%, butoksypropan-2-ol =1&lt;2,5%,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9-10, gęstość względna 1,035 do 1,041 g/dm3 w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tem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. 20st.C Zawiera substancje zapachowe. </w:t>
            </w:r>
            <w:r w:rsidR="00BD0B42" w:rsidRPr="00586299">
              <w:rPr>
                <w:rFonts w:ascii="Arial" w:hAnsi="Arial" w:cs="Arial"/>
                <w:sz w:val="20"/>
                <w:szCs w:val="20"/>
              </w:rPr>
              <w:t>Dozowanie 50ml/10L wody.</w:t>
            </w:r>
          </w:p>
          <w:p w14:paraId="03536D2C" w14:textId="77777777" w:rsidR="00F11B7B" w:rsidRPr="00586299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 xml:space="preserve">Opakowanie: 10 L </w:t>
            </w:r>
          </w:p>
          <w:p w14:paraId="08744ABA" w14:textId="77777777" w:rsidR="00CF6D57" w:rsidRPr="00586299" w:rsidRDefault="00CF6D57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1B7B" w:rsidRPr="009E7379" w14:paraId="5ECCC510" w14:textId="77777777" w:rsidTr="009971BB">
        <w:trPr>
          <w:trHeight w:val="605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296BEA5" w14:textId="77777777" w:rsidR="00F11B7B" w:rsidRPr="0058629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C1C8D0B" w14:textId="77777777" w:rsidR="00F11B7B" w:rsidRPr="00586299" w:rsidRDefault="00E014CA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Środek do ręcznego mycia </w:t>
            </w:r>
            <w:r w:rsidR="00F11B7B" w:rsidRPr="00586299">
              <w:rPr>
                <w:rFonts w:ascii="Arial" w:hAnsi="Arial" w:cs="Arial"/>
                <w:sz w:val="20"/>
                <w:szCs w:val="20"/>
              </w:rPr>
              <w:t>w bloku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5BB550" w14:textId="77777777" w:rsidR="00E014CA" w:rsidRPr="00586299" w:rsidRDefault="00E014CA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Środek do ręcznego mycia w bloku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47A17E" w14:textId="596F1641" w:rsidR="00F11B7B" w:rsidRPr="00586299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>Skoncentrowany środek z dodatkiem wybielacza w postaci wytłaczanego i skompresowanego bloku, przeznaczony do ręcznego mycia naczyń i sprzętu o średniej i twardej wodzie. Dozowany za pomocą urządzenia podłączanego do wody, wyposażonego w zbiornik wyrównawczy i przewód dozujący posiadający możliwość manualnego ustalenia stężenia środka.</w:t>
            </w:r>
            <w:r w:rsidR="00567D69" w:rsidRPr="00586299">
              <w:rPr>
                <w:rFonts w:ascii="Calibri" w:hAnsi="Calibri"/>
                <w:color w:val="auto"/>
                <w:sz w:val="22"/>
                <w:szCs w:val="22"/>
              </w:rPr>
              <w:t xml:space="preserve"> </w:t>
            </w:r>
            <w:r w:rsidR="00567D69" w:rsidRPr="00586299">
              <w:rPr>
                <w:rFonts w:ascii="Arial" w:hAnsi="Arial" w:cs="Arial"/>
                <w:sz w:val="20"/>
                <w:szCs w:val="20"/>
              </w:rPr>
              <w:t>Do środka dostawca zobowiązany jest dostarczyć  urządzenie dozujące oraz zapewnić jego serwis.</w:t>
            </w:r>
            <w:r w:rsidRPr="00586299">
              <w:rPr>
                <w:rFonts w:ascii="Arial" w:hAnsi="Arial" w:cs="Arial"/>
                <w:sz w:val="20"/>
                <w:szCs w:val="20"/>
              </w:rPr>
              <w:t xml:space="preserve"> Skład: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dodycylebenzenosulfonian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sodu 30-50%,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alkilosiarcza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oksyetylenowy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10-25%, </w:t>
            </w:r>
            <w:proofErr w:type="spellStart"/>
            <w:r w:rsidRPr="00586299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586299">
              <w:rPr>
                <w:rFonts w:ascii="Arial" w:hAnsi="Arial" w:cs="Arial"/>
                <w:sz w:val="20"/>
                <w:szCs w:val="20"/>
              </w:rPr>
              <w:t xml:space="preserve"> 7-8,5 w 1%. Dozownik wykonany z tworzywa EBS posiadający możliwość płynnej regulacji stężenia środka – ustawienie czasowe, podłączony do wody, urządzenie posiadające wąż umożliwiający dozowanie do poszczególnych komór mycia. </w:t>
            </w:r>
          </w:p>
          <w:p w14:paraId="6A0B3A09" w14:textId="77777777" w:rsidR="00E014CA" w:rsidRPr="00586299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sz w:val="20"/>
                <w:szCs w:val="20"/>
              </w:rPr>
              <w:t xml:space="preserve">Blok pakowany w opakowanie foliowe redukujące ilość odpadów w postaci opakowań. </w:t>
            </w:r>
          </w:p>
          <w:p w14:paraId="4BBE4E40" w14:textId="77777777" w:rsidR="00F11B7B" w:rsidRPr="004D092C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586299">
              <w:rPr>
                <w:rFonts w:ascii="Arial" w:hAnsi="Arial" w:cs="Arial"/>
                <w:b/>
                <w:sz w:val="20"/>
                <w:szCs w:val="20"/>
              </w:rPr>
              <w:t>Blok do 1,4kg.</w:t>
            </w:r>
          </w:p>
        </w:tc>
      </w:tr>
      <w:tr w:rsidR="00F11B7B" w:rsidRPr="009E7379" w14:paraId="658AEEC1" w14:textId="77777777" w:rsidTr="009971BB">
        <w:trPr>
          <w:trHeight w:val="474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B0F284" w14:textId="77777777"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54ADE2" w14:textId="77777777"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Płyn do ręcznego mycia naczyń 1L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9FA1B9" w14:textId="77777777" w:rsidR="00E014CA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Płyn</w:t>
            </w:r>
            <w:r w:rsidRPr="00003456">
              <w:rPr>
                <w:rFonts w:ascii="Arial" w:hAnsi="Arial" w:cs="Arial"/>
                <w:b/>
                <w:sz w:val="20"/>
                <w:szCs w:val="20"/>
              </w:rPr>
              <w:t xml:space="preserve"> do ręcznego mycia naczyń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0C2241" w14:textId="77777777" w:rsidR="00F11B7B" w:rsidRPr="00F549FB" w:rsidRDefault="00F11B7B" w:rsidP="00E014CA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t>Przeznaczenie: ręczne mycie naczyń, sprzętu kuchennego oraz powierzchni porcelanowych, szklanych, aluminiowych, lakierowanych i ze stali szlachetnej. Przeznaczony do stosowania w profesjonalnych kuchnia</w:t>
            </w:r>
            <w:r>
              <w:rPr>
                <w:rFonts w:ascii="Arial" w:hAnsi="Arial" w:cs="Arial"/>
                <w:sz w:val="20"/>
                <w:szCs w:val="20"/>
              </w:rPr>
              <w:t xml:space="preserve">ch, stołówkach, restauracjach. </w:t>
            </w:r>
            <w:r w:rsidRPr="00FD3FE7">
              <w:rPr>
                <w:rFonts w:ascii="Arial" w:hAnsi="Arial" w:cs="Arial"/>
                <w:sz w:val="20"/>
                <w:szCs w:val="20"/>
              </w:rPr>
              <w:t>Właściwości: emulgujące tłuszcze, bakteriobójcze, nisko pieniący, łatwo zmywalny. Zdolność do biologic</w:t>
            </w:r>
            <w:r>
              <w:rPr>
                <w:rFonts w:ascii="Arial" w:hAnsi="Arial" w:cs="Arial"/>
                <w:sz w:val="20"/>
                <w:szCs w:val="20"/>
              </w:rPr>
              <w:t xml:space="preserve">znej neutralizacji, ponad 90%.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E014CA">
              <w:rPr>
                <w:rFonts w:ascii="Arial" w:hAnsi="Arial" w:cs="Arial"/>
                <w:sz w:val="20"/>
                <w:szCs w:val="20"/>
              </w:rPr>
              <w:t>h</w:t>
            </w:r>
            <w:proofErr w:type="spellEnd"/>
            <w:r w:rsidR="00E014CA">
              <w:rPr>
                <w:rFonts w:ascii="Arial" w:hAnsi="Arial" w:cs="Arial"/>
                <w:sz w:val="20"/>
                <w:szCs w:val="20"/>
              </w:rPr>
              <w:t xml:space="preserve"> 8-9. </w:t>
            </w:r>
            <w:r w:rsidRPr="00FD3FE7">
              <w:rPr>
                <w:rFonts w:ascii="Arial" w:hAnsi="Arial" w:cs="Arial"/>
                <w:sz w:val="20"/>
                <w:szCs w:val="20"/>
              </w:rPr>
              <w:t>Postać: kon</w:t>
            </w:r>
            <w:r>
              <w:rPr>
                <w:rFonts w:ascii="Arial" w:hAnsi="Arial" w:cs="Arial"/>
                <w:sz w:val="20"/>
                <w:szCs w:val="20"/>
              </w:rPr>
              <w:t xml:space="preserve">centrat w płynie, bezzapachowy </w:t>
            </w:r>
            <w:r w:rsidRPr="00FD3FE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Opakowanie: 1 L</w:t>
            </w:r>
          </w:p>
        </w:tc>
      </w:tr>
      <w:tr w:rsidR="00F11B7B" w:rsidRPr="009E7379" w14:paraId="0CEBD704" w14:textId="77777777" w:rsidTr="009971BB">
        <w:trPr>
          <w:trHeight w:val="474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F64578" w14:textId="77777777"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BD3E0E4" w14:textId="77777777"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Koncentrat do ręcznego mycia naczyń 5L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A674B91" w14:textId="77777777" w:rsidR="00E014CA" w:rsidRDefault="00F11B7B" w:rsidP="00F11B7B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3F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Koncentrat do ręcznego mycia naczyń </w:t>
            </w:r>
          </w:p>
          <w:p w14:paraId="47CAD11E" w14:textId="77777777" w:rsidR="00F11B7B" w:rsidRPr="00FD3FE7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t>Przeznaczenie: ręczne mycie naczyń, sprzętu kuchennego oraz powierzchni porcelanowych, szklanych, aluminiowych, lakierowanych i ze stali szlachetnej. Przeznaczony do stosowania w profesjonalnych kuchnia</w:t>
            </w:r>
            <w:r>
              <w:rPr>
                <w:rFonts w:ascii="Arial" w:hAnsi="Arial" w:cs="Arial"/>
                <w:sz w:val="20"/>
                <w:szCs w:val="20"/>
              </w:rPr>
              <w:t xml:space="preserve">ch, stołówkach, restauracjach. </w:t>
            </w:r>
            <w:r w:rsidRPr="00FD3FE7">
              <w:rPr>
                <w:rFonts w:ascii="Arial" w:hAnsi="Arial" w:cs="Arial"/>
                <w:sz w:val="20"/>
                <w:szCs w:val="20"/>
              </w:rPr>
              <w:t>Właściwości: emulgujące tłuszcze, bakteriobójcze, nisko pieniący, łatwo zmywalny. Zdolność do biologic</w:t>
            </w:r>
            <w:r>
              <w:rPr>
                <w:rFonts w:ascii="Arial" w:hAnsi="Arial" w:cs="Arial"/>
                <w:sz w:val="20"/>
                <w:szCs w:val="20"/>
              </w:rPr>
              <w:t xml:space="preserve">znej neutralizacji, ponad 90%.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D3FE7">
              <w:rPr>
                <w:rFonts w:ascii="Arial" w:hAnsi="Arial" w:cs="Arial"/>
                <w:sz w:val="20"/>
                <w:szCs w:val="20"/>
              </w:rPr>
              <w:t>h</w:t>
            </w:r>
            <w:proofErr w:type="spellEnd"/>
            <w:r w:rsidRPr="00FD3FE7">
              <w:rPr>
                <w:rFonts w:ascii="Arial" w:hAnsi="Arial" w:cs="Arial"/>
                <w:sz w:val="20"/>
                <w:szCs w:val="20"/>
              </w:rPr>
              <w:t xml:space="preserve"> 8-9. </w:t>
            </w:r>
          </w:p>
          <w:p w14:paraId="4AC544C3" w14:textId="77777777" w:rsidR="00F11B7B" w:rsidRPr="00F549F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FD3FE7">
              <w:rPr>
                <w:rFonts w:ascii="Arial" w:hAnsi="Arial" w:cs="Arial"/>
                <w:sz w:val="20"/>
                <w:szCs w:val="20"/>
              </w:rPr>
              <w:t>Postać: kon</w:t>
            </w:r>
            <w:r>
              <w:rPr>
                <w:rFonts w:ascii="Arial" w:hAnsi="Arial" w:cs="Arial"/>
                <w:sz w:val="20"/>
                <w:szCs w:val="20"/>
              </w:rPr>
              <w:t xml:space="preserve">centrat w płynie, bezzapachowy </w:t>
            </w:r>
            <w:r w:rsidRPr="00FD3FE7">
              <w:rPr>
                <w:rFonts w:ascii="Arial" w:hAnsi="Arial" w:cs="Arial"/>
                <w:sz w:val="20"/>
                <w:szCs w:val="20"/>
              </w:rPr>
              <w:br/>
            </w:r>
            <w:r w:rsidRPr="00E66836">
              <w:rPr>
                <w:rFonts w:ascii="Arial" w:hAnsi="Arial" w:cs="Arial"/>
                <w:b/>
                <w:sz w:val="20"/>
                <w:szCs w:val="20"/>
              </w:rPr>
              <w:t>Opakowanie: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kanister</w:t>
            </w:r>
            <w:r w:rsidRPr="00E66836">
              <w:rPr>
                <w:rFonts w:ascii="Arial" w:hAnsi="Arial" w:cs="Arial"/>
                <w:b/>
                <w:sz w:val="20"/>
                <w:szCs w:val="20"/>
              </w:rPr>
              <w:t xml:space="preserve"> 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L</w:t>
            </w:r>
          </w:p>
        </w:tc>
      </w:tr>
      <w:tr w:rsidR="00F11B7B" w:rsidRPr="009E7379" w14:paraId="58E3A5B2" w14:textId="77777777" w:rsidTr="009971BB">
        <w:trPr>
          <w:trHeight w:val="580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A476B0" w14:textId="77777777"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6A2DA9" w14:textId="77777777"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Środek do mycia i konserwacji stali nierdzewnej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2665935" w14:textId="77777777" w:rsidR="00F11B7B" w:rsidRPr="00B61627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Środek do mycia i konserwacji stali nierdzewnej </w:t>
            </w:r>
            <w:r w:rsidRPr="00B61627">
              <w:rPr>
                <w:rFonts w:ascii="Arial" w:hAnsi="Arial" w:cs="Arial"/>
                <w:sz w:val="20"/>
                <w:szCs w:val="20"/>
              </w:rPr>
              <w:t xml:space="preserve">Właściwości: nadawanie świeżego wyglądu stali chromowo – niklowej, nabłyszczanie, odświeżanie. Szybko i delikatnie usuwa nawet uporczywy brud i tłuszcz, a także osady wapienne, zacieki, rdzę, zanieczyszczenia stałe czy produkty utleniania. </w:t>
            </w:r>
          </w:p>
          <w:p w14:paraId="2B78EB32" w14:textId="77777777" w:rsidR="00F11B7B" w:rsidRPr="00B61627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B61627">
              <w:rPr>
                <w:rFonts w:ascii="Arial" w:hAnsi="Arial" w:cs="Arial"/>
                <w:b/>
                <w:sz w:val="20"/>
                <w:szCs w:val="20"/>
              </w:rPr>
              <w:t>Opakowanie: 0,5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0,75 L</w:t>
            </w:r>
            <w:r w:rsidRPr="00B61627">
              <w:rPr>
                <w:rFonts w:ascii="Arial" w:hAnsi="Arial" w:cs="Arial"/>
                <w:sz w:val="20"/>
                <w:szCs w:val="20"/>
              </w:rPr>
              <w:t xml:space="preserve"> butelka wyposażona w spryskiwacz.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F11B7B" w:rsidRPr="009E7379" w14:paraId="3DFBB826" w14:textId="77777777" w:rsidTr="009971BB">
        <w:trPr>
          <w:trHeight w:val="580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5887EA" w14:textId="77777777"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F62E536" w14:textId="77777777"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Produkt do niwelowania zapachów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0003437" w14:textId="77777777"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Produkt do niwelowania zapachów i odtłuszczania odpływów </w:t>
            </w:r>
          </w:p>
          <w:p w14:paraId="42DFF587" w14:textId="77777777"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sz w:val="20"/>
                <w:szCs w:val="20"/>
              </w:rPr>
              <w:t>Przeznaczenie: środek do usuwania przykrych zapachów z</w:t>
            </w:r>
            <w:r>
              <w:rPr>
                <w:rFonts w:ascii="Arial" w:hAnsi="Arial" w:cs="Arial"/>
                <w:sz w:val="20"/>
                <w:szCs w:val="20"/>
              </w:rPr>
              <w:t xml:space="preserve"> rur kanalizacyjnych, pisuarów </w:t>
            </w:r>
            <w:r w:rsidRPr="00B61627">
              <w:rPr>
                <w:rFonts w:ascii="Arial" w:hAnsi="Arial" w:cs="Arial"/>
                <w:sz w:val="20"/>
                <w:szCs w:val="20"/>
              </w:rPr>
              <w:t>Właściwości: odświeża powietrze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61627">
              <w:rPr>
                <w:rFonts w:ascii="Arial" w:hAnsi="Arial" w:cs="Arial"/>
                <w:sz w:val="20"/>
                <w:szCs w:val="20"/>
              </w:rPr>
              <w:t xml:space="preserve"> Postać: płyn. </w:t>
            </w:r>
          </w:p>
          <w:p w14:paraId="24DB03D4" w14:textId="77777777" w:rsidR="00F11B7B" w:rsidRPr="00B61627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sz w:val="20"/>
                <w:szCs w:val="20"/>
              </w:rPr>
              <w:t xml:space="preserve">Skład chemiczny: </w:t>
            </w:r>
            <w:proofErr w:type="spellStart"/>
            <w:r w:rsidRPr="00B61627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B61627">
              <w:rPr>
                <w:rFonts w:ascii="Arial" w:hAnsi="Arial" w:cs="Arial"/>
                <w:sz w:val="20"/>
                <w:szCs w:val="20"/>
              </w:rPr>
              <w:t xml:space="preserve"> 7,2-8,2 (koncentrat środka) , rozpuszczalny w wodzie, środki zapachowe, perfumy, środki konserwujące</w:t>
            </w:r>
          </w:p>
          <w:p w14:paraId="012E8FF2" w14:textId="77777777" w:rsidR="00F11B7B" w:rsidRPr="00B61627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B61627">
              <w:rPr>
                <w:rFonts w:ascii="Arial" w:hAnsi="Arial" w:cs="Arial"/>
                <w:sz w:val="20"/>
                <w:szCs w:val="20"/>
              </w:rPr>
              <w:t xml:space="preserve">Stosowanie: środek stosowany do użytku przemysłowego </w:t>
            </w:r>
          </w:p>
          <w:p w14:paraId="7254E5AB" w14:textId="77777777" w:rsidR="00F11B7B" w:rsidRPr="00E93C5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0E08D7">
              <w:rPr>
                <w:rFonts w:ascii="Arial" w:hAnsi="Arial" w:cs="Arial"/>
                <w:b/>
                <w:sz w:val="20"/>
                <w:szCs w:val="20"/>
              </w:rPr>
              <w:t xml:space="preserve">Opakowanie: kanister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5 L </w:t>
            </w:r>
          </w:p>
        </w:tc>
      </w:tr>
      <w:tr w:rsidR="00F11B7B" w:rsidRPr="009E7379" w14:paraId="7091A1FD" w14:textId="77777777" w:rsidTr="009971BB">
        <w:trPr>
          <w:trHeight w:val="474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D465E3" w14:textId="77777777"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B55BEBB" w14:textId="77777777"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Sól tabletkowa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uzdatniaczy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3830326" w14:textId="77777777" w:rsidR="00F11B7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Sól tabletkowa do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uzdatniaczy</w:t>
            </w:r>
            <w:proofErr w:type="spellEnd"/>
          </w:p>
          <w:p w14:paraId="741C7BFA" w14:textId="77777777"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Sól 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uzdatniaczy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przy urządzeniach typu: maszyna do mycia naczyń, piec konwekcyjno-parowy. Środek uzdatniający wodę i chroniący przed osadzaniem kamienia, zawierający antyzbrylacz. Skład chemiczny: chlorek sodu min. 99% (bez zanieczyszczeń stałych).</w:t>
            </w:r>
          </w:p>
          <w:p w14:paraId="03CD2859" w14:textId="77777777" w:rsidR="00F11B7B" w:rsidRPr="009B51BA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B51BA">
              <w:rPr>
                <w:rFonts w:ascii="Arial" w:hAnsi="Arial" w:cs="Arial"/>
                <w:b/>
                <w:sz w:val="20"/>
                <w:szCs w:val="20"/>
              </w:rPr>
              <w:t xml:space="preserve">Opakowanie: </w:t>
            </w:r>
            <w:r>
              <w:rPr>
                <w:rFonts w:ascii="Arial" w:hAnsi="Arial" w:cs="Arial"/>
                <w:b/>
                <w:sz w:val="20"/>
                <w:szCs w:val="20"/>
              </w:rPr>
              <w:t>worek 25 kg</w:t>
            </w:r>
          </w:p>
        </w:tc>
      </w:tr>
      <w:tr w:rsidR="00F11B7B" w:rsidRPr="009E7379" w14:paraId="64ACDB7A" w14:textId="77777777" w:rsidTr="009971BB">
        <w:trPr>
          <w:trHeight w:val="474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E0067F0" w14:textId="77777777"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0A033F0" w14:textId="77777777"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Tabletki do dezynfekcji </w:t>
            </w:r>
          </w:p>
          <w:p w14:paraId="6CF5382E" w14:textId="77777777"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 aktywnym chlorem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792D2E" w14:textId="77777777" w:rsidR="00F11B7B" w:rsidRDefault="00F11B7B" w:rsidP="00F11B7B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Tabletki </w:t>
            </w:r>
            <w:r w:rsidRPr="00646833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sz w:val="20"/>
                <w:szCs w:val="20"/>
              </w:rPr>
              <w:t>dezynfekcji z aktywnym chlorem</w:t>
            </w:r>
          </w:p>
          <w:p w14:paraId="41C709EA" w14:textId="77777777" w:rsidR="00F11B7B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Preparat w formie tabletek na bazie aktywnego chloru. Przeznaczony do dezynfekcji sprzętu, powierzchni i wyposażenia. Wysoce aktywna substancja o szerokim spektrum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mikrobójczym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wobec bakterii, grzybów, wirusów itp. Szybki czas działania do 30 minut. Do stosowania w zakładach zbiorowego żywienia, kuchniach do dezynfekcji sprzętu mającego kontakt z żywnością.</w:t>
            </w:r>
          </w:p>
          <w:p w14:paraId="0BD4256F" w14:textId="77777777" w:rsidR="00F11B7B" w:rsidRPr="009B51BA" w:rsidRDefault="00F11B7B" w:rsidP="00F11B7B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B51BA">
              <w:rPr>
                <w:rFonts w:ascii="Arial" w:hAnsi="Arial" w:cs="Arial"/>
                <w:b/>
                <w:sz w:val="20"/>
                <w:szCs w:val="20"/>
              </w:rPr>
              <w:t xml:space="preserve">Opakowanie: </w:t>
            </w:r>
            <w:r>
              <w:rPr>
                <w:rFonts w:ascii="Arial" w:hAnsi="Arial" w:cs="Arial"/>
                <w:b/>
                <w:sz w:val="20"/>
                <w:szCs w:val="20"/>
              </w:rPr>
              <w:t>300 szt</w:t>
            </w:r>
            <w:r w:rsidRPr="009B51B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F11B7B" w:rsidRPr="009E7379" w14:paraId="39192D0C" w14:textId="77777777" w:rsidTr="009971BB">
        <w:trPr>
          <w:trHeight w:val="651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6CD473" w14:textId="77777777"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81F26A8" w14:textId="77777777"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Nabłyszczacz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 zmywarek typu domowego 1L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E1ABD91" w14:textId="77777777" w:rsidR="00E014CA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C3926">
              <w:rPr>
                <w:rFonts w:ascii="Arial" w:hAnsi="Arial" w:cs="Arial"/>
                <w:b/>
                <w:sz w:val="20"/>
                <w:szCs w:val="20"/>
              </w:rPr>
              <w:t>Nabłyszczacz</w:t>
            </w:r>
            <w:proofErr w:type="spellEnd"/>
            <w:r w:rsidRPr="008C3926">
              <w:rPr>
                <w:rFonts w:ascii="Arial" w:hAnsi="Arial" w:cs="Arial"/>
                <w:b/>
                <w:sz w:val="20"/>
                <w:szCs w:val="20"/>
              </w:rPr>
              <w:t xml:space="preserve"> do zmywarek typu domowego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2E748E7" w14:textId="77777777"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Nadający idealny połysk umytym naczyniom bez konieczności dodatkowego wycierania. Usuwa i zapobiega powstawaniu osadów wapiennych.. </w:t>
            </w:r>
          </w:p>
          <w:p w14:paraId="2DE4AEF8" w14:textId="77777777" w:rsidR="00F11B7B" w:rsidRPr="00E66836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1 L</w:t>
            </w:r>
          </w:p>
        </w:tc>
      </w:tr>
      <w:tr w:rsidR="00F11B7B" w:rsidRPr="009E7379" w14:paraId="21DA803D" w14:textId="77777777" w:rsidTr="009971BB">
        <w:trPr>
          <w:trHeight w:val="789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5E1EDBE" w14:textId="77777777"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76A5756" w14:textId="77777777"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Tabletki do zmywarek </w:t>
            </w:r>
          </w:p>
          <w:p w14:paraId="65A53264" w14:textId="77777777"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typu domowego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D8B105B" w14:textId="77777777" w:rsidR="00E014CA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90CB7">
              <w:rPr>
                <w:rFonts w:ascii="Arial" w:hAnsi="Arial" w:cs="Arial"/>
                <w:b/>
                <w:sz w:val="20"/>
                <w:szCs w:val="20"/>
              </w:rPr>
              <w:t>Tabletki do zmywarek typu domowego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AFF275C" w14:textId="77777777"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Działanie zarówno w niskich jak i w wysokich temperaturach. Skuteczne usuwanie tłuszczu. Funkcja soli 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nabłyszczacza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995C605" w14:textId="77777777" w:rsidR="00F11B7B" w:rsidRPr="00E66836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6236D">
              <w:rPr>
                <w:rFonts w:ascii="Arial" w:hAnsi="Arial" w:cs="Arial"/>
                <w:b/>
                <w:sz w:val="20"/>
                <w:szCs w:val="20"/>
              </w:rPr>
              <w:t>Opakowan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ie: </w:t>
            </w:r>
            <w:r w:rsidR="00E014CA">
              <w:rPr>
                <w:rFonts w:ascii="Arial" w:hAnsi="Arial" w:cs="Arial"/>
                <w:b/>
                <w:sz w:val="20"/>
                <w:szCs w:val="20"/>
              </w:rPr>
              <w:t>50-</w:t>
            </w:r>
            <w:r w:rsidRPr="0096236D">
              <w:rPr>
                <w:rFonts w:ascii="Arial" w:hAnsi="Arial" w:cs="Arial"/>
                <w:b/>
                <w:sz w:val="20"/>
                <w:szCs w:val="20"/>
              </w:rPr>
              <w:t>100szt.</w:t>
            </w:r>
          </w:p>
        </w:tc>
      </w:tr>
      <w:tr w:rsidR="00F11B7B" w:rsidRPr="009E7379" w14:paraId="49A4785C" w14:textId="77777777" w:rsidTr="009971BB">
        <w:trPr>
          <w:trHeight w:val="674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6767681" w14:textId="77777777"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9AD249B" w14:textId="77777777"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Sól do zmywarek </w:t>
            </w:r>
          </w:p>
          <w:p w14:paraId="22621DCF" w14:textId="77777777"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typu domowego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91E5D53" w14:textId="77777777" w:rsidR="00F11B7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190CB7">
              <w:rPr>
                <w:rFonts w:ascii="Arial" w:hAnsi="Arial" w:cs="Arial"/>
                <w:b/>
                <w:sz w:val="20"/>
                <w:szCs w:val="20"/>
              </w:rPr>
              <w:t>Sól do zmywarek</w:t>
            </w:r>
            <w:r>
              <w:rPr>
                <w:rFonts w:ascii="Arial" w:hAnsi="Arial" w:cs="Arial"/>
                <w:sz w:val="20"/>
                <w:szCs w:val="20"/>
              </w:rPr>
              <w:t xml:space="preserve"> w postaci granulek. Zmiękcza wodę, chroni zmywarkę, zapobiega zaciekom na naczyniach. Przeciwdziałanie powstawaniu kamienia. </w:t>
            </w:r>
          </w:p>
          <w:p w14:paraId="0CEF0BCD" w14:textId="77777777" w:rsidR="00F11B7B" w:rsidRPr="00E66836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 w:rsidRPr="00973DD8">
              <w:rPr>
                <w:rFonts w:ascii="Arial" w:hAnsi="Arial" w:cs="Arial"/>
                <w:b/>
                <w:sz w:val="20"/>
                <w:szCs w:val="20"/>
              </w:rPr>
              <w:t>Opakowanie: 1 kg</w:t>
            </w:r>
          </w:p>
        </w:tc>
      </w:tr>
      <w:tr w:rsidR="00F11B7B" w:rsidRPr="009E7379" w14:paraId="01E3D994" w14:textId="77777777" w:rsidTr="009971BB">
        <w:trPr>
          <w:trHeight w:val="1092"/>
          <w:jc w:val="center"/>
        </w:trPr>
        <w:tc>
          <w:tcPr>
            <w:tcW w:w="13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5AA46CD" w14:textId="77777777" w:rsidR="00F11B7B" w:rsidRPr="009E7379" w:rsidRDefault="00F11B7B" w:rsidP="00F11B7B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0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06AF719" w14:textId="77777777" w:rsidR="00F11B7B" w:rsidRPr="00F549F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Wazelina farmaceutyczna</w:t>
            </w:r>
          </w:p>
        </w:tc>
        <w:tc>
          <w:tcPr>
            <w:tcW w:w="386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963EA5" w14:textId="77777777" w:rsidR="00F11B7B" w:rsidRPr="0014418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8C3926">
              <w:rPr>
                <w:rFonts w:ascii="Arial" w:hAnsi="Arial" w:cs="Arial"/>
                <w:b/>
                <w:sz w:val="20"/>
                <w:szCs w:val="20"/>
              </w:rPr>
              <w:t>Wazelina farmaceutyczna (spożywcza)</w:t>
            </w:r>
            <w:r>
              <w:rPr>
                <w:rFonts w:ascii="Arial" w:hAnsi="Arial" w:cs="Arial"/>
                <w:sz w:val="20"/>
                <w:szCs w:val="20"/>
              </w:rPr>
              <w:t xml:space="preserve"> biała</w:t>
            </w:r>
          </w:p>
          <w:p w14:paraId="28EDFB23" w14:textId="77777777" w:rsidR="00F11B7B" w:rsidRPr="0014418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14418B">
              <w:rPr>
                <w:rFonts w:ascii="Arial" w:hAnsi="Arial" w:cs="Arial"/>
                <w:sz w:val="20"/>
                <w:szCs w:val="20"/>
              </w:rPr>
              <w:t>ieszanina rafinowanych mikro i mikrokrystalicznych wosków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4418B">
              <w:rPr>
                <w:rFonts w:ascii="Arial" w:hAnsi="Arial" w:cs="Arial"/>
                <w:sz w:val="20"/>
                <w:szCs w:val="20"/>
              </w:rPr>
              <w:t>przeznaczonych do zabezpieczania powierzchni metalowych, nierdzewnych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 korozją, do sprzętów </w:t>
            </w:r>
            <w:r w:rsidRPr="0014418B">
              <w:rPr>
                <w:rFonts w:ascii="Arial" w:hAnsi="Arial" w:cs="Arial"/>
                <w:sz w:val="20"/>
                <w:szCs w:val="20"/>
              </w:rPr>
              <w:t>mających kontakt z żywnością.</w:t>
            </w:r>
          </w:p>
          <w:p w14:paraId="4CC83439" w14:textId="77777777" w:rsidR="00F11B7B" w:rsidRPr="0014418B" w:rsidRDefault="00F11B7B" w:rsidP="00F11B7B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14418B">
              <w:rPr>
                <w:rFonts w:ascii="Arial" w:hAnsi="Arial" w:cs="Arial"/>
                <w:sz w:val="20"/>
                <w:szCs w:val="20"/>
              </w:rPr>
              <w:t>kład: wazelina 100%.</w:t>
            </w:r>
          </w:p>
          <w:p w14:paraId="378845A0" w14:textId="77777777" w:rsidR="00F11B7B" w:rsidRPr="00E66836" w:rsidRDefault="00F11B7B" w:rsidP="00F11B7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Opakowanie: 1 kg</w:t>
            </w:r>
          </w:p>
        </w:tc>
      </w:tr>
    </w:tbl>
    <w:p w14:paraId="1D1EBD10" w14:textId="77777777" w:rsidR="00925FD3" w:rsidRPr="00C75D8D" w:rsidRDefault="00925FD3" w:rsidP="00BC1D1A">
      <w:pPr>
        <w:spacing w:after="0" w:line="240" w:lineRule="auto"/>
        <w:jc w:val="center"/>
        <w:rPr>
          <w:rFonts w:ascii="Arial" w:eastAsia="Times New Roman" w:hAnsi="Arial" w:cs="Arial"/>
          <w:bCs/>
          <w:snapToGrid w:val="0"/>
          <w:sz w:val="10"/>
          <w:szCs w:val="10"/>
          <w:u w:val="single"/>
          <w:lang w:eastAsia="pl-PL"/>
        </w:rPr>
      </w:pPr>
    </w:p>
    <w:p w14:paraId="3F47CE6E" w14:textId="77777777" w:rsidR="003F158D" w:rsidRDefault="003F158D" w:rsidP="00457EB9">
      <w:pPr>
        <w:spacing w:line="240" w:lineRule="auto"/>
        <w:jc w:val="both"/>
      </w:pPr>
    </w:p>
    <w:p w14:paraId="40C7249B" w14:textId="77777777" w:rsidR="00457EB9" w:rsidRDefault="00457EB9" w:rsidP="00457EB9">
      <w:pPr>
        <w:spacing w:line="240" w:lineRule="auto"/>
        <w:jc w:val="both"/>
      </w:pPr>
    </w:p>
    <w:p w14:paraId="2DA22B24" w14:textId="5C39A886" w:rsidR="00457EB9" w:rsidRPr="00C75D8D" w:rsidRDefault="00457EB9" w:rsidP="00457EB9">
      <w:pPr>
        <w:spacing w:line="240" w:lineRule="auto"/>
        <w:jc w:val="both"/>
      </w:pPr>
      <w:r>
        <w:t xml:space="preserve"> </w:t>
      </w:r>
    </w:p>
    <w:sectPr w:rsidR="00457EB9" w:rsidRPr="00C75D8D" w:rsidSect="006F5909">
      <w:footerReference w:type="default" r:id="rId9"/>
      <w:footerReference w:type="first" r:id="rId10"/>
      <w:pgSz w:w="16838" w:h="11906" w:orient="landscape"/>
      <w:pgMar w:top="720" w:right="720" w:bottom="720" w:left="720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BCF05" w14:textId="77777777" w:rsidR="008B7E04" w:rsidRDefault="008B7E04" w:rsidP="000C1BD0">
      <w:pPr>
        <w:spacing w:after="0" w:line="240" w:lineRule="auto"/>
      </w:pPr>
      <w:r>
        <w:separator/>
      </w:r>
    </w:p>
  </w:endnote>
  <w:endnote w:type="continuationSeparator" w:id="0">
    <w:p w14:paraId="30C891E9" w14:textId="77777777" w:rsidR="008B7E04" w:rsidRDefault="008B7E04" w:rsidP="000C1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FCB4C" w14:textId="264B0909" w:rsidR="00F11B7B" w:rsidRPr="009834A6" w:rsidRDefault="00F11B7B" w:rsidP="00666DC3">
    <w:pPr>
      <w:pStyle w:val="Stopka"/>
      <w:jc w:val="right"/>
    </w:pPr>
    <w:r w:rsidRPr="009834A6"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586299">
      <w:rPr>
        <w:noProof/>
      </w:rPr>
      <w:t>4</w:t>
    </w:r>
    <w:r>
      <w:rPr>
        <w:noProof/>
      </w:rPr>
      <w:fldChar w:fldCharType="end"/>
    </w:r>
    <w:r w:rsidRPr="009834A6">
      <w:t xml:space="preserve"> z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586299">
      <w:rPr>
        <w:noProof/>
      </w:rPr>
      <w:t>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714CA" w14:textId="587A5A04" w:rsidR="00F11B7B" w:rsidRPr="0051670B" w:rsidRDefault="00F11B7B" w:rsidP="000C1BD0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586299">
      <w:rPr>
        <w:rFonts w:ascii="Arial" w:hAnsi="Arial" w:cs="Arial"/>
        <w:noProof/>
      </w:rPr>
      <w:t>5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102C6" w14:textId="77777777" w:rsidR="008B7E04" w:rsidRDefault="008B7E04" w:rsidP="000C1BD0">
      <w:pPr>
        <w:spacing w:after="0" w:line="240" w:lineRule="auto"/>
      </w:pPr>
      <w:r>
        <w:separator/>
      </w:r>
    </w:p>
  </w:footnote>
  <w:footnote w:type="continuationSeparator" w:id="0">
    <w:p w14:paraId="73251B16" w14:textId="77777777" w:rsidR="008B7E04" w:rsidRDefault="008B7E04" w:rsidP="000C1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2" w15:restartNumberingAfterBreak="0">
    <w:nsid w:val="00000009"/>
    <w:multiLevelType w:val="singleLevel"/>
    <w:tmpl w:val="00000009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4" w15:restartNumberingAfterBreak="0">
    <w:nsid w:val="00000012"/>
    <w:multiLevelType w:val="singleLevel"/>
    <w:tmpl w:val="00000012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5" w15:restartNumberingAfterBreak="0">
    <w:nsid w:val="00000015"/>
    <w:multiLevelType w:val="singleLevel"/>
    <w:tmpl w:val="00000015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6" w15:restartNumberingAfterBreak="0">
    <w:nsid w:val="00000018"/>
    <w:multiLevelType w:val="singleLevel"/>
    <w:tmpl w:val="00000018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363" w:hanging="360"/>
      </w:pPr>
      <w:rPr>
        <w:b/>
      </w:rPr>
    </w:lvl>
  </w:abstractNum>
  <w:abstractNum w:abstractNumId="7" w15:restartNumberingAfterBreak="0">
    <w:nsid w:val="00000019"/>
    <w:multiLevelType w:val="singleLevel"/>
    <w:tmpl w:val="00000019"/>
    <w:name w:val="WW8Num42"/>
    <w:lvl w:ilvl="0">
      <w:start w:val="1"/>
      <w:numFmt w:val="bullet"/>
      <w:lvlText w:val=""/>
      <w:lvlJc w:val="left"/>
      <w:pPr>
        <w:tabs>
          <w:tab w:val="num" w:pos="0"/>
        </w:tabs>
        <w:ind w:left="723" w:hanging="360"/>
      </w:pPr>
      <w:rPr>
        <w:rFonts w:ascii="Symbol" w:hAnsi="Symbol"/>
      </w:rPr>
    </w:lvl>
  </w:abstractNum>
  <w:abstractNum w:abstractNumId="8" w15:restartNumberingAfterBreak="0">
    <w:nsid w:val="010E3511"/>
    <w:multiLevelType w:val="hybridMultilevel"/>
    <w:tmpl w:val="2D08EE24"/>
    <w:lvl w:ilvl="0" w:tplc="2B909ADE">
      <w:start w:val="1"/>
      <w:numFmt w:val="bullet"/>
      <w:lvlText w:val="-"/>
      <w:lvlJc w:val="left"/>
      <w:pPr>
        <w:ind w:left="108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072C41FB"/>
    <w:multiLevelType w:val="hybridMultilevel"/>
    <w:tmpl w:val="D3EC94F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537DEB"/>
    <w:multiLevelType w:val="hybridMultilevel"/>
    <w:tmpl w:val="F0F45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CE2352"/>
    <w:multiLevelType w:val="hybridMultilevel"/>
    <w:tmpl w:val="768EB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985B55"/>
    <w:multiLevelType w:val="hybridMultilevel"/>
    <w:tmpl w:val="315C207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8D0787"/>
    <w:multiLevelType w:val="hybridMultilevel"/>
    <w:tmpl w:val="1018B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C728E5"/>
    <w:multiLevelType w:val="hybridMultilevel"/>
    <w:tmpl w:val="1A8CB85E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9C732C"/>
    <w:multiLevelType w:val="hybridMultilevel"/>
    <w:tmpl w:val="5B100194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475642"/>
    <w:multiLevelType w:val="hybridMultilevel"/>
    <w:tmpl w:val="BF128D02"/>
    <w:lvl w:ilvl="0" w:tplc="0415001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9710DA"/>
    <w:multiLevelType w:val="multilevel"/>
    <w:tmpl w:val="7BDC1E86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EC1074"/>
    <w:multiLevelType w:val="hybridMultilevel"/>
    <w:tmpl w:val="92F2F234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2B909A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0290902"/>
    <w:multiLevelType w:val="hybridMultilevel"/>
    <w:tmpl w:val="807C8A62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04F30D1"/>
    <w:multiLevelType w:val="hybridMultilevel"/>
    <w:tmpl w:val="1C72B9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8E6D3A"/>
    <w:multiLevelType w:val="hybridMultilevel"/>
    <w:tmpl w:val="298C24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2E84616"/>
    <w:multiLevelType w:val="hybridMultilevel"/>
    <w:tmpl w:val="1A72E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61D03"/>
    <w:multiLevelType w:val="hybridMultilevel"/>
    <w:tmpl w:val="886866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C96752"/>
    <w:multiLevelType w:val="hybridMultilevel"/>
    <w:tmpl w:val="F4E22C70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47152B"/>
    <w:multiLevelType w:val="hybridMultilevel"/>
    <w:tmpl w:val="8B62ABE4"/>
    <w:lvl w:ilvl="0" w:tplc="4CC0EAA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 w15:restartNumberingAfterBreak="0">
    <w:nsid w:val="3122107D"/>
    <w:multiLevelType w:val="hybridMultilevel"/>
    <w:tmpl w:val="6A7474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1D4583"/>
    <w:multiLevelType w:val="hybridMultilevel"/>
    <w:tmpl w:val="EA0A19B8"/>
    <w:lvl w:ilvl="0" w:tplc="15DCF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2A35728"/>
    <w:multiLevelType w:val="hybridMultilevel"/>
    <w:tmpl w:val="A482A38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ED5AA4"/>
    <w:multiLevelType w:val="hybridMultilevel"/>
    <w:tmpl w:val="460808D4"/>
    <w:lvl w:ilvl="0" w:tplc="B3A8D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680C9E"/>
    <w:multiLevelType w:val="hybridMultilevel"/>
    <w:tmpl w:val="64626752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6922F9"/>
    <w:multiLevelType w:val="hybridMultilevel"/>
    <w:tmpl w:val="B78881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834C6D"/>
    <w:multiLevelType w:val="hybridMultilevel"/>
    <w:tmpl w:val="690C6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CD6229"/>
    <w:multiLevelType w:val="hybridMultilevel"/>
    <w:tmpl w:val="2F4E26CE"/>
    <w:lvl w:ilvl="0" w:tplc="D23CC0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71647B"/>
    <w:multiLevelType w:val="hybridMultilevel"/>
    <w:tmpl w:val="8DF0B81C"/>
    <w:lvl w:ilvl="0" w:tplc="3D4E41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495557B"/>
    <w:multiLevelType w:val="hybridMultilevel"/>
    <w:tmpl w:val="256A9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450674"/>
    <w:multiLevelType w:val="hybridMultilevel"/>
    <w:tmpl w:val="87D2160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8180063"/>
    <w:multiLevelType w:val="hybridMultilevel"/>
    <w:tmpl w:val="008676A4"/>
    <w:lvl w:ilvl="0" w:tplc="4358FB98">
      <w:start w:val="1"/>
      <w:numFmt w:val="decimal"/>
      <w:lvlText w:val="%1."/>
      <w:lvlJc w:val="righ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color w:val="auto"/>
        <w:sz w:val="20"/>
      </w:rPr>
    </w:lvl>
    <w:lvl w:ilvl="1" w:tplc="04150019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2377"/>
        </w:tabs>
        <w:ind w:left="2377" w:hanging="39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F7A4423"/>
    <w:multiLevelType w:val="hybridMultilevel"/>
    <w:tmpl w:val="F970C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524BB4"/>
    <w:multiLevelType w:val="hybridMultilevel"/>
    <w:tmpl w:val="311C701A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2640DD0"/>
    <w:multiLevelType w:val="hybridMultilevel"/>
    <w:tmpl w:val="3BEAFD22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844B8D"/>
    <w:multiLevelType w:val="hybridMultilevel"/>
    <w:tmpl w:val="EFC87702"/>
    <w:lvl w:ilvl="0" w:tplc="249A894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72975"/>
    <w:multiLevelType w:val="hybridMultilevel"/>
    <w:tmpl w:val="53381D7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351329"/>
    <w:multiLevelType w:val="hybridMultilevel"/>
    <w:tmpl w:val="8CDC6F24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B33AC0"/>
    <w:multiLevelType w:val="hybridMultilevel"/>
    <w:tmpl w:val="F190E554"/>
    <w:lvl w:ilvl="0" w:tplc="45CE433A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  <w:i w:val="0"/>
        <w:color w:val="auto"/>
      </w:rPr>
    </w:lvl>
    <w:lvl w:ilvl="1" w:tplc="66624650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B8AE83D6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371C9AE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77B60712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9EAB65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BE427F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72A2553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680CEEF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5" w15:restartNumberingAfterBreak="0">
    <w:nsid w:val="5FD77FD3"/>
    <w:multiLevelType w:val="hybridMultilevel"/>
    <w:tmpl w:val="3CB41F56"/>
    <w:lvl w:ilvl="0" w:tplc="D23CC0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C718F7"/>
    <w:multiLevelType w:val="hybridMultilevel"/>
    <w:tmpl w:val="EC9467C6"/>
    <w:lvl w:ilvl="0" w:tplc="D2686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0E05A5"/>
    <w:multiLevelType w:val="hybridMultilevel"/>
    <w:tmpl w:val="526A1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F754FB"/>
    <w:multiLevelType w:val="hybridMultilevel"/>
    <w:tmpl w:val="B57CF758"/>
    <w:lvl w:ilvl="0" w:tplc="2B909ADE">
      <w:start w:val="1"/>
      <w:numFmt w:val="bullet"/>
      <w:lvlText w:val="-"/>
      <w:lvlJc w:val="left"/>
      <w:pPr>
        <w:ind w:left="108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9" w15:restartNumberingAfterBreak="0">
    <w:nsid w:val="6B532C3A"/>
    <w:multiLevelType w:val="hybridMultilevel"/>
    <w:tmpl w:val="F8684BAC"/>
    <w:lvl w:ilvl="0" w:tplc="04150011">
      <w:start w:val="1"/>
      <w:numFmt w:val="decimal"/>
      <w:lvlText w:val="%1)"/>
      <w:lvlJc w:val="left"/>
      <w:pPr>
        <w:tabs>
          <w:tab w:val="num" w:pos="789"/>
        </w:tabs>
        <w:ind w:left="789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50" w15:restartNumberingAfterBreak="0">
    <w:nsid w:val="6C81653D"/>
    <w:multiLevelType w:val="hybridMultilevel"/>
    <w:tmpl w:val="F7869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B716F3"/>
    <w:multiLevelType w:val="hybridMultilevel"/>
    <w:tmpl w:val="220ED148"/>
    <w:lvl w:ilvl="0" w:tplc="3E965B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3037F0F"/>
    <w:multiLevelType w:val="hybridMultilevel"/>
    <w:tmpl w:val="ADC2A15A"/>
    <w:lvl w:ilvl="0" w:tplc="04150019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3" w15:restartNumberingAfterBreak="0">
    <w:nsid w:val="76416BAF"/>
    <w:multiLevelType w:val="hybridMultilevel"/>
    <w:tmpl w:val="8536D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432CEA"/>
    <w:multiLevelType w:val="hybridMultilevel"/>
    <w:tmpl w:val="AA1EBAC8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771764F"/>
    <w:multiLevelType w:val="multilevel"/>
    <w:tmpl w:val="07AED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94E7C49"/>
    <w:multiLevelType w:val="hybridMultilevel"/>
    <w:tmpl w:val="9356BF60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9F2798F"/>
    <w:multiLevelType w:val="hybridMultilevel"/>
    <w:tmpl w:val="3A8451E8"/>
    <w:lvl w:ilvl="0" w:tplc="80CA69E4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8" w15:restartNumberingAfterBreak="0">
    <w:nsid w:val="7F541C58"/>
    <w:multiLevelType w:val="hybridMultilevel"/>
    <w:tmpl w:val="B486EE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ADD8A5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FBB6D71"/>
    <w:multiLevelType w:val="hybridMultilevel"/>
    <w:tmpl w:val="8A44DCB4"/>
    <w:lvl w:ilvl="0" w:tplc="2B909A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6589292">
    <w:abstractNumId w:val="29"/>
  </w:num>
  <w:num w:numId="2" w16cid:durableId="1160149512">
    <w:abstractNumId w:val="44"/>
  </w:num>
  <w:num w:numId="3" w16cid:durableId="966932864">
    <w:abstractNumId w:val="51"/>
  </w:num>
  <w:num w:numId="4" w16cid:durableId="790974125">
    <w:abstractNumId w:val="34"/>
  </w:num>
  <w:num w:numId="5" w16cid:durableId="724183955">
    <w:abstractNumId w:val="58"/>
  </w:num>
  <w:num w:numId="6" w16cid:durableId="1482187915">
    <w:abstractNumId w:val="49"/>
  </w:num>
  <w:num w:numId="7" w16cid:durableId="867715864">
    <w:abstractNumId w:val="20"/>
  </w:num>
  <w:num w:numId="8" w16cid:durableId="1270115100">
    <w:abstractNumId w:val="37"/>
  </w:num>
  <w:num w:numId="9" w16cid:durableId="1905987335">
    <w:abstractNumId w:val="17"/>
  </w:num>
  <w:num w:numId="10" w16cid:durableId="883642529">
    <w:abstractNumId w:val="52"/>
  </w:num>
  <w:num w:numId="11" w16cid:durableId="1313756214">
    <w:abstractNumId w:val="16"/>
  </w:num>
  <w:num w:numId="12" w16cid:durableId="1070881805">
    <w:abstractNumId w:val="18"/>
  </w:num>
  <w:num w:numId="13" w16cid:durableId="402726998">
    <w:abstractNumId w:val="41"/>
  </w:num>
  <w:num w:numId="14" w16cid:durableId="462121684">
    <w:abstractNumId w:val="57"/>
  </w:num>
  <w:num w:numId="15" w16cid:durableId="661859469">
    <w:abstractNumId w:val="33"/>
  </w:num>
  <w:num w:numId="16" w16cid:durableId="641810663">
    <w:abstractNumId w:val="27"/>
  </w:num>
  <w:num w:numId="17" w16cid:durableId="144202886">
    <w:abstractNumId w:val="55"/>
  </w:num>
  <w:num w:numId="18" w16cid:durableId="2009166269">
    <w:abstractNumId w:val="50"/>
  </w:num>
  <w:num w:numId="19" w16cid:durableId="403454487">
    <w:abstractNumId w:val="5"/>
  </w:num>
  <w:num w:numId="20" w16cid:durableId="622539351">
    <w:abstractNumId w:val="15"/>
  </w:num>
  <w:num w:numId="21" w16cid:durableId="1555122553">
    <w:abstractNumId w:val="9"/>
  </w:num>
  <w:num w:numId="22" w16cid:durableId="923880477">
    <w:abstractNumId w:val="12"/>
  </w:num>
  <w:num w:numId="23" w16cid:durableId="299043735">
    <w:abstractNumId w:val="11"/>
  </w:num>
  <w:num w:numId="24" w16cid:durableId="1977028200">
    <w:abstractNumId w:val="26"/>
  </w:num>
  <w:num w:numId="25" w16cid:durableId="291444252">
    <w:abstractNumId w:val="21"/>
  </w:num>
  <w:num w:numId="26" w16cid:durableId="1157451709">
    <w:abstractNumId w:val="35"/>
  </w:num>
  <w:num w:numId="27" w16cid:durableId="1277326974">
    <w:abstractNumId w:val="32"/>
  </w:num>
  <w:num w:numId="28" w16cid:durableId="768743110">
    <w:abstractNumId w:val="31"/>
  </w:num>
  <w:num w:numId="29" w16cid:durableId="1298796203">
    <w:abstractNumId w:val="53"/>
  </w:num>
  <w:num w:numId="30" w16cid:durableId="1370954840">
    <w:abstractNumId w:val="24"/>
  </w:num>
  <w:num w:numId="31" w16cid:durableId="51125634">
    <w:abstractNumId w:val="54"/>
  </w:num>
  <w:num w:numId="32" w16cid:durableId="76371008">
    <w:abstractNumId w:val="56"/>
  </w:num>
  <w:num w:numId="33" w16cid:durableId="1445462283">
    <w:abstractNumId w:val="30"/>
  </w:num>
  <w:num w:numId="34" w16cid:durableId="1646856499">
    <w:abstractNumId w:val="28"/>
  </w:num>
  <w:num w:numId="35" w16cid:durableId="330720535">
    <w:abstractNumId w:val="19"/>
  </w:num>
  <w:num w:numId="36" w16cid:durableId="1871141936">
    <w:abstractNumId w:val="59"/>
  </w:num>
  <w:num w:numId="37" w16cid:durableId="1109743250">
    <w:abstractNumId w:val="39"/>
  </w:num>
  <w:num w:numId="38" w16cid:durableId="276762248">
    <w:abstractNumId w:val="10"/>
  </w:num>
  <w:num w:numId="39" w16cid:durableId="1871526065">
    <w:abstractNumId w:val="22"/>
  </w:num>
  <w:num w:numId="40" w16cid:durableId="1178544467">
    <w:abstractNumId w:val="23"/>
  </w:num>
  <w:num w:numId="41" w16cid:durableId="1622760815">
    <w:abstractNumId w:val="14"/>
  </w:num>
  <w:num w:numId="42" w16cid:durableId="1048988219">
    <w:abstractNumId w:val="36"/>
  </w:num>
  <w:num w:numId="43" w16cid:durableId="677734695">
    <w:abstractNumId w:val="43"/>
  </w:num>
  <w:num w:numId="44" w16cid:durableId="226645305">
    <w:abstractNumId w:val="48"/>
  </w:num>
  <w:num w:numId="45" w16cid:durableId="886335390">
    <w:abstractNumId w:val="40"/>
  </w:num>
  <w:num w:numId="46" w16cid:durableId="2080860804">
    <w:abstractNumId w:val="8"/>
  </w:num>
  <w:num w:numId="47" w16cid:durableId="1854297963">
    <w:abstractNumId w:val="42"/>
  </w:num>
  <w:num w:numId="48" w16cid:durableId="674302420">
    <w:abstractNumId w:val="25"/>
  </w:num>
  <w:num w:numId="49" w16cid:durableId="2113040012">
    <w:abstractNumId w:val="38"/>
  </w:num>
  <w:num w:numId="50" w16cid:durableId="189537477">
    <w:abstractNumId w:val="45"/>
  </w:num>
  <w:num w:numId="51" w16cid:durableId="880289250">
    <w:abstractNumId w:val="13"/>
  </w:num>
  <w:num w:numId="52" w16cid:durableId="60325250">
    <w:abstractNumId w:val="47"/>
  </w:num>
  <w:num w:numId="53" w16cid:durableId="548494155">
    <w:abstractNumId w:val="4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BD0"/>
    <w:rsid w:val="00011FD3"/>
    <w:rsid w:val="0001360D"/>
    <w:rsid w:val="00014C07"/>
    <w:rsid w:val="000164CD"/>
    <w:rsid w:val="00030765"/>
    <w:rsid w:val="00040069"/>
    <w:rsid w:val="000400BA"/>
    <w:rsid w:val="000412E4"/>
    <w:rsid w:val="00042C6C"/>
    <w:rsid w:val="000458AE"/>
    <w:rsid w:val="00046F91"/>
    <w:rsid w:val="00054764"/>
    <w:rsid w:val="000554EC"/>
    <w:rsid w:val="00063065"/>
    <w:rsid w:val="00064A02"/>
    <w:rsid w:val="000669FD"/>
    <w:rsid w:val="00067450"/>
    <w:rsid w:val="00067BB8"/>
    <w:rsid w:val="00076BE6"/>
    <w:rsid w:val="000853E5"/>
    <w:rsid w:val="000857C7"/>
    <w:rsid w:val="00087402"/>
    <w:rsid w:val="00092322"/>
    <w:rsid w:val="00092438"/>
    <w:rsid w:val="00092E08"/>
    <w:rsid w:val="00094046"/>
    <w:rsid w:val="000A239D"/>
    <w:rsid w:val="000A7237"/>
    <w:rsid w:val="000B00D7"/>
    <w:rsid w:val="000B3A83"/>
    <w:rsid w:val="000C1BD0"/>
    <w:rsid w:val="000C4636"/>
    <w:rsid w:val="000C746B"/>
    <w:rsid w:val="000E03EA"/>
    <w:rsid w:val="000E0F96"/>
    <w:rsid w:val="000F1FAC"/>
    <w:rsid w:val="00100848"/>
    <w:rsid w:val="001133BB"/>
    <w:rsid w:val="0011373E"/>
    <w:rsid w:val="0012208A"/>
    <w:rsid w:val="00122EC9"/>
    <w:rsid w:val="001400EC"/>
    <w:rsid w:val="001414AA"/>
    <w:rsid w:val="001423E8"/>
    <w:rsid w:val="001431EB"/>
    <w:rsid w:val="0014418B"/>
    <w:rsid w:val="001445B3"/>
    <w:rsid w:val="00147DED"/>
    <w:rsid w:val="00152BF6"/>
    <w:rsid w:val="00183C94"/>
    <w:rsid w:val="001873CE"/>
    <w:rsid w:val="00190A82"/>
    <w:rsid w:val="00192AA2"/>
    <w:rsid w:val="001952CF"/>
    <w:rsid w:val="001A5822"/>
    <w:rsid w:val="001B1A94"/>
    <w:rsid w:val="001B7060"/>
    <w:rsid w:val="001C5D5D"/>
    <w:rsid w:val="001D163B"/>
    <w:rsid w:val="001D6352"/>
    <w:rsid w:val="001D6A1A"/>
    <w:rsid w:val="001F0577"/>
    <w:rsid w:val="001F3207"/>
    <w:rsid w:val="001F636B"/>
    <w:rsid w:val="0020265B"/>
    <w:rsid w:val="0021408B"/>
    <w:rsid w:val="00214A71"/>
    <w:rsid w:val="00225CB6"/>
    <w:rsid w:val="0022625C"/>
    <w:rsid w:val="00226753"/>
    <w:rsid w:val="00231C2A"/>
    <w:rsid w:val="00236B9B"/>
    <w:rsid w:val="00243118"/>
    <w:rsid w:val="00251BF5"/>
    <w:rsid w:val="0025650C"/>
    <w:rsid w:val="002578C6"/>
    <w:rsid w:val="00273A62"/>
    <w:rsid w:val="00276A8F"/>
    <w:rsid w:val="00283B2B"/>
    <w:rsid w:val="00286BDB"/>
    <w:rsid w:val="002876AD"/>
    <w:rsid w:val="002905AE"/>
    <w:rsid w:val="002921A9"/>
    <w:rsid w:val="002A0865"/>
    <w:rsid w:val="002A10C3"/>
    <w:rsid w:val="002A1EB0"/>
    <w:rsid w:val="002A3979"/>
    <w:rsid w:val="002A4358"/>
    <w:rsid w:val="002C7F6C"/>
    <w:rsid w:val="002D19F4"/>
    <w:rsid w:val="002E4011"/>
    <w:rsid w:val="002F190E"/>
    <w:rsid w:val="002F2109"/>
    <w:rsid w:val="002F4272"/>
    <w:rsid w:val="002F5DD5"/>
    <w:rsid w:val="00304A50"/>
    <w:rsid w:val="00306241"/>
    <w:rsid w:val="00311B0D"/>
    <w:rsid w:val="00315D13"/>
    <w:rsid w:val="00317CAB"/>
    <w:rsid w:val="00320722"/>
    <w:rsid w:val="0032197B"/>
    <w:rsid w:val="0032572E"/>
    <w:rsid w:val="0033315A"/>
    <w:rsid w:val="00340873"/>
    <w:rsid w:val="00341994"/>
    <w:rsid w:val="00342239"/>
    <w:rsid w:val="00342D99"/>
    <w:rsid w:val="0035378C"/>
    <w:rsid w:val="003627AA"/>
    <w:rsid w:val="00364A7A"/>
    <w:rsid w:val="00372B7C"/>
    <w:rsid w:val="003754CB"/>
    <w:rsid w:val="0037611B"/>
    <w:rsid w:val="0037721B"/>
    <w:rsid w:val="00380F58"/>
    <w:rsid w:val="00384950"/>
    <w:rsid w:val="003A02A1"/>
    <w:rsid w:val="003A2025"/>
    <w:rsid w:val="003A4798"/>
    <w:rsid w:val="003A5A0C"/>
    <w:rsid w:val="003A6D7B"/>
    <w:rsid w:val="003B565A"/>
    <w:rsid w:val="003B5A28"/>
    <w:rsid w:val="003C33C5"/>
    <w:rsid w:val="003E2AFF"/>
    <w:rsid w:val="003F0040"/>
    <w:rsid w:val="003F158D"/>
    <w:rsid w:val="003F2105"/>
    <w:rsid w:val="003F2654"/>
    <w:rsid w:val="003F491A"/>
    <w:rsid w:val="00401007"/>
    <w:rsid w:val="00402F98"/>
    <w:rsid w:val="00404288"/>
    <w:rsid w:val="004078DE"/>
    <w:rsid w:val="00410CF5"/>
    <w:rsid w:val="00411546"/>
    <w:rsid w:val="004271EB"/>
    <w:rsid w:val="004326A3"/>
    <w:rsid w:val="00432D01"/>
    <w:rsid w:val="00434222"/>
    <w:rsid w:val="004362A5"/>
    <w:rsid w:val="0043673A"/>
    <w:rsid w:val="004373B8"/>
    <w:rsid w:val="004479C4"/>
    <w:rsid w:val="00450194"/>
    <w:rsid w:val="00450AC1"/>
    <w:rsid w:val="004555B9"/>
    <w:rsid w:val="004569A4"/>
    <w:rsid w:val="00457EB9"/>
    <w:rsid w:val="00457EE1"/>
    <w:rsid w:val="00460742"/>
    <w:rsid w:val="00470D2D"/>
    <w:rsid w:val="00471A26"/>
    <w:rsid w:val="00477F6F"/>
    <w:rsid w:val="0048223B"/>
    <w:rsid w:val="004835D7"/>
    <w:rsid w:val="00486350"/>
    <w:rsid w:val="00487524"/>
    <w:rsid w:val="004A4A1B"/>
    <w:rsid w:val="004A72B0"/>
    <w:rsid w:val="004A7A47"/>
    <w:rsid w:val="004B2177"/>
    <w:rsid w:val="004B51E7"/>
    <w:rsid w:val="004C2A77"/>
    <w:rsid w:val="004C7F86"/>
    <w:rsid w:val="004D45B1"/>
    <w:rsid w:val="004D51A0"/>
    <w:rsid w:val="004F0360"/>
    <w:rsid w:val="004F2496"/>
    <w:rsid w:val="00502009"/>
    <w:rsid w:val="00502B96"/>
    <w:rsid w:val="00504105"/>
    <w:rsid w:val="0050606C"/>
    <w:rsid w:val="005065E8"/>
    <w:rsid w:val="00511B2D"/>
    <w:rsid w:val="005146F8"/>
    <w:rsid w:val="0051543A"/>
    <w:rsid w:val="00520F61"/>
    <w:rsid w:val="0052151B"/>
    <w:rsid w:val="00530B6D"/>
    <w:rsid w:val="00541F42"/>
    <w:rsid w:val="0054305F"/>
    <w:rsid w:val="00544AF9"/>
    <w:rsid w:val="00544FDB"/>
    <w:rsid w:val="0054513B"/>
    <w:rsid w:val="005455C8"/>
    <w:rsid w:val="00553606"/>
    <w:rsid w:val="00553768"/>
    <w:rsid w:val="005550C8"/>
    <w:rsid w:val="005560DC"/>
    <w:rsid w:val="00566637"/>
    <w:rsid w:val="00567D69"/>
    <w:rsid w:val="0057043A"/>
    <w:rsid w:val="0057289C"/>
    <w:rsid w:val="00585479"/>
    <w:rsid w:val="00586272"/>
    <w:rsid w:val="00586299"/>
    <w:rsid w:val="00586E31"/>
    <w:rsid w:val="005879E1"/>
    <w:rsid w:val="00593C63"/>
    <w:rsid w:val="005A43DC"/>
    <w:rsid w:val="005A5222"/>
    <w:rsid w:val="005B293A"/>
    <w:rsid w:val="005B4165"/>
    <w:rsid w:val="005B56A8"/>
    <w:rsid w:val="005C2C27"/>
    <w:rsid w:val="005C5224"/>
    <w:rsid w:val="005D1C77"/>
    <w:rsid w:val="005D239A"/>
    <w:rsid w:val="005D355C"/>
    <w:rsid w:val="005E196F"/>
    <w:rsid w:val="005E6834"/>
    <w:rsid w:val="005F01BC"/>
    <w:rsid w:val="005F24F5"/>
    <w:rsid w:val="005F64A1"/>
    <w:rsid w:val="005F7400"/>
    <w:rsid w:val="0060182E"/>
    <w:rsid w:val="00611774"/>
    <w:rsid w:val="006147AB"/>
    <w:rsid w:val="006210B9"/>
    <w:rsid w:val="0062356A"/>
    <w:rsid w:val="00624D35"/>
    <w:rsid w:val="00624F64"/>
    <w:rsid w:val="0063115B"/>
    <w:rsid w:val="006316C2"/>
    <w:rsid w:val="0063221D"/>
    <w:rsid w:val="00636F41"/>
    <w:rsid w:val="006378EE"/>
    <w:rsid w:val="00641CA5"/>
    <w:rsid w:val="00642F5C"/>
    <w:rsid w:val="00645C90"/>
    <w:rsid w:val="00646AE9"/>
    <w:rsid w:val="006501E9"/>
    <w:rsid w:val="006516AD"/>
    <w:rsid w:val="00656A7B"/>
    <w:rsid w:val="00661F64"/>
    <w:rsid w:val="00666770"/>
    <w:rsid w:val="00666DC3"/>
    <w:rsid w:val="006738C9"/>
    <w:rsid w:val="00680AD6"/>
    <w:rsid w:val="006853F8"/>
    <w:rsid w:val="00692E24"/>
    <w:rsid w:val="006A245D"/>
    <w:rsid w:val="006A3A2B"/>
    <w:rsid w:val="006A77CE"/>
    <w:rsid w:val="006A7ADF"/>
    <w:rsid w:val="006B043C"/>
    <w:rsid w:val="006B34DF"/>
    <w:rsid w:val="006B38DD"/>
    <w:rsid w:val="006C3540"/>
    <w:rsid w:val="006C430B"/>
    <w:rsid w:val="006D5BFB"/>
    <w:rsid w:val="006E247B"/>
    <w:rsid w:val="006E25C7"/>
    <w:rsid w:val="006E3FA7"/>
    <w:rsid w:val="006F5909"/>
    <w:rsid w:val="0070131A"/>
    <w:rsid w:val="007116FE"/>
    <w:rsid w:val="007153D9"/>
    <w:rsid w:val="00720397"/>
    <w:rsid w:val="007272FF"/>
    <w:rsid w:val="0073551C"/>
    <w:rsid w:val="00746466"/>
    <w:rsid w:val="00747537"/>
    <w:rsid w:val="00754826"/>
    <w:rsid w:val="0075682C"/>
    <w:rsid w:val="00762103"/>
    <w:rsid w:val="00763C10"/>
    <w:rsid w:val="00771432"/>
    <w:rsid w:val="00777EDA"/>
    <w:rsid w:val="00780007"/>
    <w:rsid w:val="007820FC"/>
    <w:rsid w:val="00786D48"/>
    <w:rsid w:val="00793344"/>
    <w:rsid w:val="007955F5"/>
    <w:rsid w:val="00796451"/>
    <w:rsid w:val="0079699A"/>
    <w:rsid w:val="00797696"/>
    <w:rsid w:val="007A2512"/>
    <w:rsid w:val="007A4478"/>
    <w:rsid w:val="007A5225"/>
    <w:rsid w:val="007A7FBF"/>
    <w:rsid w:val="007B0BA5"/>
    <w:rsid w:val="007B2B9F"/>
    <w:rsid w:val="007C7BAF"/>
    <w:rsid w:val="007E7920"/>
    <w:rsid w:val="007F08A0"/>
    <w:rsid w:val="007F2EDF"/>
    <w:rsid w:val="007F305E"/>
    <w:rsid w:val="007F4F78"/>
    <w:rsid w:val="007F75FF"/>
    <w:rsid w:val="00812AE3"/>
    <w:rsid w:val="00813194"/>
    <w:rsid w:val="0082175F"/>
    <w:rsid w:val="00821B94"/>
    <w:rsid w:val="008315D6"/>
    <w:rsid w:val="0083575D"/>
    <w:rsid w:val="00837574"/>
    <w:rsid w:val="00837AB2"/>
    <w:rsid w:val="00842273"/>
    <w:rsid w:val="008426C6"/>
    <w:rsid w:val="008457D7"/>
    <w:rsid w:val="00845D99"/>
    <w:rsid w:val="00846DD8"/>
    <w:rsid w:val="00853711"/>
    <w:rsid w:val="00854F32"/>
    <w:rsid w:val="008603FB"/>
    <w:rsid w:val="0086099D"/>
    <w:rsid w:val="00863FDF"/>
    <w:rsid w:val="00876474"/>
    <w:rsid w:val="00894549"/>
    <w:rsid w:val="00894583"/>
    <w:rsid w:val="008A2905"/>
    <w:rsid w:val="008B2FCF"/>
    <w:rsid w:val="008B7E04"/>
    <w:rsid w:val="008C3926"/>
    <w:rsid w:val="008C52E4"/>
    <w:rsid w:val="008E20ED"/>
    <w:rsid w:val="008E75B8"/>
    <w:rsid w:val="008F14C0"/>
    <w:rsid w:val="00906292"/>
    <w:rsid w:val="00915872"/>
    <w:rsid w:val="00925FD3"/>
    <w:rsid w:val="00926CA3"/>
    <w:rsid w:val="0092772B"/>
    <w:rsid w:val="00932010"/>
    <w:rsid w:val="00936EDE"/>
    <w:rsid w:val="00944AE4"/>
    <w:rsid w:val="00955D58"/>
    <w:rsid w:val="00962566"/>
    <w:rsid w:val="009662BC"/>
    <w:rsid w:val="00970877"/>
    <w:rsid w:val="009722C3"/>
    <w:rsid w:val="009728BD"/>
    <w:rsid w:val="00977F71"/>
    <w:rsid w:val="00990430"/>
    <w:rsid w:val="009926CA"/>
    <w:rsid w:val="009971BB"/>
    <w:rsid w:val="00997B7B"/>
    <w:rsid w:val="009A3256"/>
    <w:rsid w:val="009A3DDD"/>
    <w:rsid w:val="009A5736"/>
    <w:rsid w:val="009A5DA7"/>
    <w:rsid w:val="009B1265"/>
    <w:rsid w:val="009B3807"/>
    <w:rsid w:val="009B702F"/>
    <w:rsid w:val="009B79BE"/>
    <w:rsid w:val="009C54E2"/>
    <w:rsid w:val="009C73B1"/>
    <w:rsid w:val="009E18C7"/>
    <w:rsid w:val="009E55B5"/>
    <w:rsid w:val="009E562D"/>
    <w:rsid w:val="009E5736"/>
    <w:rsid w:val="009E6DEE"/>
    <w:rsid w:val="009E7379"/>
    <w:rsid w:val="009F21A9"/>
    <w:rsid w:val="00A05E25"/>
    <w:rsid w:val="00A0653A"/>
    <w:rsid w:val="00A0798D"/>
    <w:rsid w:val="00A13C5E"/>
    <w:rsid w:val="00A1614F"/>
    <w:rsid w:val="00A20C67"/>
    <w:rsid w:val="00A31817"/>
    <w:rsid w:val="00A34A3A"/>
    <w:rsid w:val="00A35E82"/>
    <w:rsid w:val="00A3647E"/>
    <w:rsid w:val="00A41309"/>
    <w:rsid w:val="00A413C2"/>
    <w:rsid w:val="00A42664"/>
    <w:rsid w:val="00A46801"/>
    <w:rsid w:val="00A535DA"/>
    <w:rsid w:val="00A60A89"/>
    <w:rsid w:val="00A61687"/>
    <w:rsid w:val="00A742E2"/>
    <w:rsid w:val="00A82655"/>
    <w:rsid w:val="00A86970"/>
    <w:rsid w:val="00A86D06"/>
    <w:rsid w:val="00A90255"/>
    <w:rsid w:val="00A90D4D"/>
    <w:rsid w:val="00A93DA0"/>
    <w:rsid w:val="00A9653E"/>
    <w:rsid w:val="00AB1AB3"/>
    <w:rsid w:val="00AB2195"/>
    <w:rsid w:val="00AB6829"/>
    <w:rsid w:val="00AB7C82"/>
    <w:rsid w:val="00AC630D"/>
    <w:rsid w:val="00AD0C52"/>
    <w:rsid w:val="00AD437C"/>
    <w:rsid w:val="00AE102E"/>
    <w:rsid w:val="00AE3EE2"/>
    <w:rsid w:val="00AE5AFB"/>
    <w:rsid w:val="00AF15BE"/>
    <w:rsid w:val="00AF205E"/>
    <w:rsid w:val="00AF65AA"/>
    <w:rsid w:val="00AF6DB9"/>
    <w:rsid w:val="00B00FFF"/>
    <w:rsid w:val="00B0171D"/>
    <w:rsid w:val="00B04306"/>
    <w:rsid w:val="00B11F25"/>
    <w:rsid w:val="00B16A7A"/>
    <w:rsid w:val="00B237A0"/>
    <w:rsid w:val="00B26945"/>
    <w:rsid w:val="00B27B65"/>
    <w:rsid w:val="00B34EC0"/>
    <w:rsid w:val="00B436F0"/>
    <w:rsid w:val="00B437D9"/>
    <w:rsid w:val="00B4422E"/>
    <w:rsid w:val="00B449A4"/>
    <w:rsid w:val="00B54861"/>
    <w:rsid w:val="00B5640D"/>
    <w:rsid w:val="00B61C84"/>
    <w:rsid w:val="00B62406"/>
    <w:rsid w:val="00B705C4"/>
    <w:rsid w:val="00B71A3E"/>
    <w:rsid w:val="00B74F3B"/>
    <w:rsid w:val="00B76B4E"/>
    <w:rsid w:val="00B858F3"/>
    <w:rsid w:val="00B9351A"/>
    <w:rsid w:val="00B96E71"/>
    <w:rsid w:val="00BA6336"/>
    <w:rsid w:val="00BA647F"/>
    <w:rsid w:val="00BB1103"/>
    <w:rsid w:val="00BB6681"/>
    <w:rsid w:val="00BB720A"/>
    <w:rsid w:val="00BC1D1A"/>
    <w:rsid w:val="00BC1D4B"/>
    <w:rsid w:val="00BC31C7"/>
    <w:rsid w:val="00BC5A4D"/>
    <w:rsid w:val="00BD0B42"/>
    <w:rsid w:val="00BD517B"/>
    <w:rsid w:val="00BE053C"/>
    <w:rsid w:val="00BE720D"/>
    <w:rsid w:val="00BF52E5"/>
    <w:rsid w:val="00C07652"/>
    <w:rsid w:val="00C07D9D"/>
    <w:rsid w:val="00C10861"/>
    <w:rsid w:val="00C176F8"/>
    <w:rsid w:val="00C251B1"/>
    <w:rsid w:val="00C2581E"/>
    <w:rsid w:val="00C3325D"/>
    <w:rsid w:val="00C3477F"/>
    <w:rsid w:val="00C34A70"/>
    <w:rsid w:val="00C36183"/>
    <w:rsid w:val="00C3713E"/>
    <w:rsid w:val="00C531F4"/>
    <w:rsid w:val="00C54220"/>
    <w:rsid w:val="00C55AEC"/>
    <w:rsid w:val="00C6347F"/>
    <w:rsid w:val="00C704C7"/>
    <w:rsid w:val="00C746A2"/>
    <w:rsid w:val="00C75D8D"/>
    <w:rsid w:val="00C87B8C"/>
    <w:rsid w:val="00C91AE3"/>
    <w:rsid w:val="00C978BD"/>
    <w:rsid w:val="00CB0EF3"/>
    <w:rsid w:val="00CB157D"/>
    <w:rsid w:val="00CB4698"/>
    <w:rsid w:val="00CB5A13"/>
    <w:rsid w:val="00CB5DB2"/>
    <w:rsid w:val="00CC271C"/>
    <w:rsid w:val="00CC4093"/>
    <w:rsid w:val="00CC57B2"/>
    <w:rsid w:val="00CD2B94"/>
    <w:rsid w:val="00CD7042"/>
    <w:rsid w:val="00CE0536"/>
    <w:rsid w:val="00CE1921"/>
    <w:rsid w:val="00CE281A"/>
    <w:rsid w:val="00CE6CDC"/>
    <w:rsid w:val="00CE7BDD"/>
    <w:rsid w:val="00CF6D57"/>
    <w:rsid w:val="00CF7CDA"/>
    <w:rsid w:val="00D074A7"/>
    <w:rsid w:val="00D10317"/>
    <w:rsid w:val="00D2042E"/>
    <w:rsid w:val="00D2422B"/>
    <w:rsid w:val="00D31EDC"/>
    <w:rsid w:val="00D409D5"/>
    <w:rsid w:val="00D414A7"/>
    <w:rsid w:val="00D465B8"/>
    <w:rsid w:val="00D5319C"/>
    <w:rsid w:val="00D5548F"/>
    <w:rsid w:val="00D555A9"/>
    <w:rsid w:val="00D60DB3"/>
    <w:rsid w:val="00D65695"/>
    <w:rsid w:val="00D67467"/>
    <w:rsid w:val="00D711C9"/>
    <w:rsid w:val="00D73AEC"/>
    <w:rsid w:val="00D749EA"/>
    <w:rsid w:val="00D757EA"/>
    <w:rsid w:val="00D77411"/>
    <w:rsid w:val="00D77F8C"/>
    <w:rsid w:val="00D8283C"/>
    <w:rsid w:val="00D929C0"/>
    <w:rsid w:val="00DB7E2E"/>
    <w:rsid w:val="00DC0FF9"/>
    <w:rsid w:val="00DD1FA9"/>
    <w:rsid w:val="00DD6E37"/>
    <w:rsid w:val="00DD7356"/>
    <w:rsid w:val="00DE0102"/>
    <w:rsid w:val="00DE09CF"/>
    <w:rsid w:val="00DE4AE3"/>
    <w:rsid w:val="00DE5739"/>
    <w:rsid w:val="00DE584E"/>
    <w:rsid w:val="00DE67A7"/>
    <w:rsid w:val="00DE69A5"/>
    <w:rsid w:val="00DE759D"/>
    <w:rsid w:val="00DF4DA8"/>
    <w:rsid w:val="00DF685C"/>
    <w:rsid w:val="00E014CA"/>
    <w:rsid w:val="00E04EF9"/>
    <w:rsid w:val="00E06B5C"/>
    <w:rsid w:val="00E1014F"/>
    <w:rsid w:val="00E17251"/>
    <w:rsid w:val="00E26C66"/>
    <w:rsid w:val="00E30256"/>
    <w:rsid w:val="00E461E4"/>
    <w:rsid w:val="00E472C9"/>
    <w:rsid w:val="00E57934"/>
    <w:rsid w:val="00E60AA5"/>
    <w:rsid w:val="00E61601"/>
    <w:rsid w:val="00E629D0"/>
    <w:rsid w:val="00E65214"/>
    <w:rsid w:val="00E7253E"/>
    <w:rsid w:val="00E72B90"/>
    <w:rsid w:val="00E77553"/>
    <w:rsid w:val="00E77566"/>
    <w:rsid w:val="00E81031"/>
    <w:rsid w:val="00E82F06"/>
    <w:rsid w:val="00E8328C"/>
    <w:rsid w:val="00E8649A"/>
    <w:rsid w:val="00E9551A"/>
    <w:rsid w:val="00E955EE"/>
    <w:rsid w:val="00E96360"/>
    <w:rsid w:val="00EA1E65"/>
    <w:rsid w:val="00EA6CE7"/>
    <w:rsid w:val="00EB03D5"/>
    <w:rsid w:val="00EB6C95"/>
    <w:rsid w:val="00EC2853"/>
    <w:rsid w:val="00ED22B0"/>
    <w:rsid w:val="00ED2B72"/>
    <w:rsid w:val="00ED2FF7"/>
    <w:rsid w:val="00EE351C"/>
    <w:rsid w:val="00EE3BA2"/>
    <w:rsid w:val="00EE503C"/>
    <w:rsid w:val="00EF38BF"/>
    <w:rsid w:val="00F045EF"/>
    <w:rsid w:val="00F0486A"/>
    <w:rsid w:val="00F07D6B"/>
    <w:rsid w:val="00F11B7B"/>
    <w:rsid w:val="00F11E2D"/>
    <w:rsid w:val="00F16AD6"/>
    <w:rsid w:val="00F17D7C"/>
    <w:rsid w:val="00F22E05"/>
    <w:rsid w:val="00F2379D"/>
    <w:rsid w:val="00F30366"/>
    <w:rsid w:val="00F327A8"/>
    <w:rsid w:val="00F343A3"/>
    <w:rsid w:val="00F35C02"/>
    <w:rsid w:val="00F41189"/>
    <w:rsid w:val="00F44D80"/>
    <w:rsid w:val="00F465DF"/>
    <w:rsid w:val="00F471B7"/>
    <w:rsid w:val="00F47588"/>
    <w:rsid w:val="00F47A09"/>
    <w:rsid w:val="00F50897"/>
    <w:rsid w:val="00F50A01"/>
    <w:rsid w:val="00F5322D"/>
    <w:rsid w:val="00F57B61"/>
    <w:rsid w:val="00F65671"/>
    <w:rsid w:val="00F67B09"/>
    <w:rsid w:val="00F71230"/>
    <w:rsid w:val="00F71C11"/>
    <w:rsid w:val="00F73FCE"/>
    <w:rsid w:val="00F83D58"/>
    <w:rsid w:val="00F858CE"/>
    <w:rsid w:val="00F93F2E"/>
    <w:rsid w:val="00F95681"/>
    <w:rsid w:val="00F978DB"/>
    <w:rsid w:val="00FA031D"/>
    <w:rsid w:val="00FB3044"/>
    <w:rsid w:val="00FB510E"/>
    <w:rsid w:val="00FB65B3"/>
    <w:rsid w:val="00FB68D4"/>
    <w:rsid w:val="00FC008A"/>
    <w:rsid w:val="00FC7410"/>
    <w:rsid w:val="00FD04BE"/>
    <w:rsid w:val="00FD16F0"/>
    <w:rsid w:val="00FD3590"/>
    <w:rsid w:val="00FE2205"/>
    <w:rsid w:val="00FE2A6C"/>
    <w:rsid w:val="00FE715C"/>
    <w:rsid w:val="00FF0C35"/>
    <w:rsid w:val="00FF0DF1"/>
    <w:rsid w:val="00FF16B9"/>
    <w:rsid w:val="00FF28D3"/>
    <w:rsid w:val="00FF691D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29F1FF"/>
  <w15:docId w15:val="{D395C93C-483D-40A4-8143-A08D5681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3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C1BD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0C1BD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1BD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C1BD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C1BD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1BD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1BD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rsid w:val="000C1B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0C1BD0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0C1BD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0C1BD0"/>
    <w:rPr>
      <w:rFonts w:ascii="Cambria" w:eastAsia="Times New Roman" w:hAnsi="Cambria" w:cs="Times New Roman"/>
      <w:color w:val="243F60"/>
    </w:rPr>
  </w:style>
  <w:style w:type="character" w:customStyle="1" w:styleId="Nagwek9Znak">
    <w:name w:val="Nagłówek 9 Znak"/>
    <w:link w:val="Nagwek9"/>
    <w:uiPriority w:val="9"/>
    <w:semiHidden/>
    <w:rsid w:val="000C1BD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0C1BD0"/>
  </w:style>
  <w:style w:type="numbering" w:customStyle="1" w:styleId="Bezlisty11">
    <w:name w:val="Bez listy11"/>
    <w:next w:val="Bezlisty"/>
    <w:uiPriority w:val="99"/>
    <w:semiHidden/>
    <w:unhideWhenUsed/>
    <w:rsid w:val="000C1BD0"/>
  </w:style>
  <w:style w:type="numbering" w:customStyle="1" w:styleId="Bezlisty111">
    <w:name w:val="Bez listy111"/>
    <w:next w:val="Bezlisty"/>
    <w:uiPriority w:val="99"/>
    <w:semiHidden/>
    <w:unhideWhenUsed/>
    <w:rsid w:val="000C1BD0"/>
  </w:style>
  <w:style w:type="paragraph" w:styleId="Nagwek">
    <w:name w:val="header"/>
    <w:basedOn w:val="Normalny"/>
    <w:link w:val="NagwekZnak"/>
    <w:uiPriority w:val="99"/>
    <w:unhideWhenUsed/>
    <w:rsid w:val="000C1BD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0C1BD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1BD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0C1BD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0C1BD0"/>
    <w:pPr>
      <w:ind w:left="720"/>
      <w:contextualSpacing/>
    </w:pPr>
  </w:style>
  <w:style w:type="character" w:customStyle="1" w:styleId="TekstdymkaZnak">
    <w:name w:val="Tekst dymka Znak"/>
    <w:link w:val="Tekstdymka"/>
    <w:uiPriority w:val="99"/>
    <w:semiHidden/>
    <w:rsid w:val="000C1BD0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1BD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1">
    <w:name w:val="Tekst dymka Znak1"/>
    <w:uiPriority w:val="99"/>
    <w:semiHidden/>
    <w:rsid w:val="000C1BD0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0C1BD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0C1BD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Pogrubienie">
    <w:name w:val="Strong"/>
    <w:qFormat/>
    <w:rsid w:val="000C1BD0"/>
    <w:rPr>
      <w:b/>
      <w:bCs/>
    </w:rPr>
  </w:style>
  <w:style w:type="character" w:styleId="Wyrnienieintensywne">
    <w:name w:val="Intense Emphasis"/>
    <w:uiPriority w:val="21"/>
    <w:qFormat/>
    <w:rsid w:val="000C1BD0"/>
    <w:rPr>
      <w:b/>
      <w:bCs/>
      <w:i/>
      <w:iCs/>
      <w:color w:val="4F81BD"/>
    </w:rPr>
  </w:style>
  <w:style w:type="paragraph" w:styleId="Cytat">
    <w:name w:val="Quote"/>
    <w:basedOn w:val="Normalny"/>
    <w:next w:val="Normalny"/>
    <w:link w:val="CytatZnak"/>
    <w:uiPriority w:val="29"/>
    <w:qFormat/>
    <w:rsid w:val="000C1BD0"/>
    <w:rPr>
      <w:i/>
      <w:iCs/>
      <w:color w:val="000000"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0C1BD0"/>
    <w:rPr>
      <w:rFonts w:ascii="Calibri" w:eastAsia="Calibri" w:hAnsi="Calibri" w:cs="Times New Roman"/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1BD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0C1BD0"/>
    <w:rPr>
      <w:rFonts w:ascii="Calibri" w:eastAsia="Calibri" w:hAnsi="Calibri" w:cs="Times New Roman"/>
      <w:b/>
      <w:bCs/>
      <w:i/>
      <w:iCs/>
      <w:color w:val="4F81BD"/>
    </w:rPr>
  </w:style>
  <w:style w:type="character" w:styleId="Odwoaniedelikatne">
    <w:name w:val="Subtle Reference"/>
    <w:uiPriority w:val="31"/>
    <w:qFormat/>
    <w:rsid w:val="000C1BD0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0C1BD0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0C1BD0"/>
    <w:rPr>
      <w:b/>
      <w:bCs/>
      <w:smallCaps/>
      <w:spacing w:val="5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1BD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0C1BD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Bezodstpw">
    <w:name w:val="No Spacing"/>
    <w:uiPriority w:val="1"/>
    <w:qFormat/>
    <w:rsid w:val="000C1BD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0C1BD0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uiPriority w:val="99"/>
    <w:rsid w:val="000C1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semiHidden/>
    <w:rsid w:val="000C1BD0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C1BD0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0C1BD0"/>
  </w:style>
  <w:style w:type="character" w:customStyle="1" w:styleId="Tekstpodstawowy3Znak">
    <w:name w:val="Tekst podstawowy 3 Znak"/>
    <w:link w:val="Tekstpodstawowy3"/>
    <w:uiPriority w:val="99"/>
    <w:semiHidden/>
    <w:rsid w:val="000C1BD0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1BD0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1">
    <w:name w:val="Tekst podstawowy 3 Znak1"/>
    <w:uiPriority w:val="99"/>
    <w:semiHidden/>
    <w:rsid w:val="000C1BD0"/>
    <w:rPr>
      <w:sz w:val="16"/>
      <w:szCs w:val="16"/>
    </w:rPr>
  </w:style>
  <w:style w:type="table" w:styleId="Tabela-Siatka">
    <w:name w:val="Table Grid"/>
    <w:basedOn w:val="Standardowy"/>
    <w:uiPriority w:val="59"/>
    <w:rsid w:val="000C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C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C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1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C1BD0"/>
    <w:rPr>
      <w:color w:val="0000FF"/>
      <w:u w:val="single"/>
    </w:rPr>
  </w:style>
  <w:style w:type="table" w:customStyle="1" w:styleId="Tabela-Siatka4">
    <w:name w:val="Tabela - Siatka4"/>
    <w:basedOn w:val="Standardowy"/>
    <w:next w:val="Tabela-Siatka"/>
    <w:rsid w:val="000C1B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0C1B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D4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F045EF"/>
  </w:style>
  <w:style w:type="numbering" w:customStyle="1" w:styleId="Bezlisty12">
    <w:name w:val="Bez listy12"/>
    <w:next w:val="Bezlisty"/>
    <w:uiPriority w:val="99"/>
    <w:semiHidden/>
    <w:unhideWhenUsed/>
    <w:rsid w:val="00F045EF"/>
  </w:style>
  <w:style w:type="paragraph" w:styleId="NormalnyWeb">
    <w:name w:val="Normal (Web)"/>
    <w:basedOn w:val="Normalny"/>
    <w:rsid w:val="00F045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Hipercze1">
    <w:name w:val="Hiperłącze1"/>
    <w:uiPriority w:val="99"/>
    <w:unhideWhenUsed/>
    <w:rsid w:val="00F045EF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45E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045EF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045EF"/>
    <w:rPr>
      <w:vertAlign w:val="superscript"/>
    </w:rPr>
  </w:style>
  <w:style w:type="character" w:customStyle="1" w:styleId="apple-converted-space">
    <w:name w:val="apple-converted-space"/>
    <w:rsid w:val="00F045EF"/>
  </w:style>
  <w:style w:type="character" w:customStyle="1" w:styleId="ff3fc0fs8">
    <w:name w:val="ff3 fc0 fs8"/>
    <w:rsid w:val="00F045EF"/>
  </w:style>
  <w:style w:type="paragraph" w:customStyle="1" w:styleId="Default">
    <w:name w:val="Default"/>
    <w:rsid w:val="00F045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Tabela-Siatka11">
    <w:name w:val="Tabela - Siatka11"/>
    <w:basedOn w:val="Standardowy"/>
    <w:next w:val="Tabela-Siatka"/>
    <w:uiPriority w:val="59"/>
    <w:rsid w:val="0035378C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5378C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5378C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E1014F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14F"/>
    <w:rPr>
      <w:rFonts w:ascii="Times New Roman" w:eastAsia="Times New Roman" w:hAnsi="Times New Roman"/>
    </w:rPr>
  </w:style>
  <w:style w:type="paragraph" w:customStyle="1" w:styleId="black3">
    <w:name w:val="black3"/>
    <w:basedOn w:val="Normalny"/>
    <w:rsid w:val="007A5225"/>
    <w:pPr>
      <w:spacing w:after="240" w:line="240" w:lineRule="auto"/>
    </w:pPr>
    <w:rPr>
      <w:rFonts w:ascii="Arial" w:eastAsia="Times New Roman" w:hAnsi="Arial" w:cs="Arial"/>
      <w:color w:val="333333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356AE-51C5-4F97-B224-883DF438333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FADE10B-3649-44FE-B725-F259E85B4D7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13457f1-9f99-4bd1-8a1b-8dc4cbad8b34}" enabled="1" method="Standard" siteId="{c1eb5112-7946-4c9d-bc57-40040cfe3a9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2003</Words>
  <Characters>12023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13999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PIETUCH Joanna</dc:creator>
  <cp:lastModifiedBy>Łebkowska Dorota</cp:lastModifiedBy>
  <cp:revision>54</cp:revision>
  <cp:lastPrinted>2025-06-11T05:44:00Z</cp:lastPrinted>
  <dcterms:created xsi:type="dcterms:W3CDTF">2025-05-28T18:46:00Z</dcterms:created>
  <dcterms:modified xsi:type="dcterms:W3CDTF">2025-07-15T10:25:00Z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064a7876-180a-46dc-b6bf-ec074b1a34b0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dBhUN4LeY6NNR5JtNB9C1h/WX0I4nMJI</vt:lpwstr>
  </property>
  <property fmtid="{D5CDD505-2E9C-101B-9397-08002B2CF9AE}" pid="6" name="s5636:Creator type=author">
    <vt:lpwstr>PIETUCH Joanna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10.80.174.83</vt:lpwstr>
  </property>
  <property fmtid="{D5CDD505-2E9C-101B-9397-08002B2CF9AE}" pid="9" name="UniqueDocumentKey">
    <vt:lpwstr>7a0cd384-8f69-48bb-b847-1eb6515aa4fb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[JAW]</vt:lpwstr>
  </property>
</Properties>
</file>